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BB1733" w:rsidRDefault="00D207AD" w:rsidP="007E314A">
      <w:pPr>
        <w:jc w:val="right"/>
        <w:rPr>
          <w:rFonts w:asciiTheme="minorHAnsi" w:hAnsiTheme="minorHAnsi" w:cstheme="minorHAnsi"/>
        </w:rPr>
      </w:pPr>
      <w:r w:rsidRPr="00BB1733">
        <w:rPr>
          <w:rFonts w:asciiTheme="minorHAnsi" w:hAnsiTheme="minorHAnsi" w:cstheme="minorHAnsi"/>
        </w:rPr>
        <w:t>Protokols Nr.1</w:t>
      </w:r>
      <w:r w:rsidR="00D8002C" w:rsidRPr="00BB1733">
        <w:rPr>
          <w:rFonts w:asciiTheme="minorHAnsi" w:hAnsiTheme="minorHAnsi" w:cstheme="minorHAnsi"/>
        </w:rPr>
        <w:t xml:space="preserve"> </w:t>
      </w:r>
    </w:p>
    <w:p w:rsidR="00276B81" w:rsidRPr="0067126A" w:rsidRDefault="000335EC" w:rsidP="007E314A">
      <w:pPr>
        <w:jc w:val="right"/>
        <w:rPr>
          <w:rFonts w:asciiTheme="minorHAnsi" w:hAnsiTheme="minorHAnsi" w:cstheme="minorHAnsi"/>
        </w:rPr>
      </w:pPr>
      <w:r w:rsidRPr="000335EC">
        <w:rPr>
          <w:rFonts w:asciiTheme="minorHAnsi" w:hAnsiTheme="minorHAnsi" w:cstheme="minorHAnsi"/>
        </w:rPr>
        <w:t>2020.gada 11.augusts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A875D0" w:rsidRPr="00BC22DB" w:rsidRDefault="00D8002C" w:rsidP="00C52FB6">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r w:rsidR="000C229F">
        <w:rPr>
          <w:rFonts w:asciiTheme="minorHAnsi" w:hAnsiTheme="minorHAnsi" w:cstheme="minorHAnsi"/>
          <w:b/>
          <w:color w:val="auto"/>
          <w:sz w:val="32"/>
          <w:szCs w:val="32"/>
        </w:rPr>
        <w:t>Bezvad</w:t>
      </w:r>
      <w:r w:rsidR="00213E45">
        <w:rPr>
          <w:rFonts w:asciiTheme="minorHAnsi" w:hAnsiTheme="minorHAnsi" w:cstheme="minorHAnsi"/>
          <w:b/>
          <w:color w:val="auto"/>
          <w:sz w:val="32"/>
          <w:szCs w:val="32"/>
        </w:rPr>
        <w:t>u</w:t>
      </w:r>
      <w:r w:rsidR="000C229F">
        <w:rPr>
          <w:rFonts w:asciiTheme="minorHAnsi" w:hAnsiTheme="minorHAnsi" w:cstheme="minorHAnsi"/>
          <w:b/>
          <w:color w:val="auto"/>
          <w:sz w:val="32"/>
          <w:szCs w:val="32"/>
        </w:rPr>
        <w:t xml:space="preserve"> interneta piekļuves punktu izveide Nīcas novadā</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w:t>
      </w:r>
      <w:r w:rsidRPr="005B25D9">
        <w:rPr>
          <w:rFonts w:asciiTheme="minorHAnsi" w:hAnsiTheme="minorHAnsi" w:cstheme="minorHAnsi"/>
          <w:b/>
        </w:rPr>
        <w:t>N</w:t>
      </w:r>
      <w:r w:rsidR="00123230" w:rsidRPr="005B25D9">
        <w:rPr>
          <w:rFonts w:asciiTheme="minorHAnsi" w:hAnsiTheme="minorHAnsi" w:cstheme="minorHAnsi"/>
          <w:b/>
        </w:rPr>
        <w:t>ND/20</w:t>
      </w:r>
      <w:r w:rsidR="00910783" w:rsidRPr="005B25D9">
        <w:rPr>
          <w:rFonts w:asciiTheme="minorHAnsi" w:hAnsiTheme="minorHAnsi" w:cstheme="minorHAnsi"/>
          <w:b/>
        </w:rPr>
        <w:t>20</w:t>
      </w:r>
      <w:r w:rsidR="00DE2785" w:rsidRPr="005B25D9">
        <w:rPr>
          <w:rFonts w:asciiTheme="minorHAnsi" w:hAnsiTheme="minorHAnsi" w:cstheme="minorHAnsi"/>
          <w:b/>
        </w:rPr>
        <w:t>/</w:t>
      </w:r>
      <w:r w:rsidR="005B25D9" w:rsidRPr="005B25D9">
        <w:rPr>
          <w:rFonts w:asciiTheme="minorHAnsi" w:hAnsiTheme="minorHAnsi" w:cstheme="minorHAnsi"/>
          <w:b/>
          <w:color w:val="auto"/>
        </w:rPr>
        <w:t>12</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5B25D9" w:rsidRDefault="005B25D9" w:rsidP="007E314A">
      <w:pPr>
        <w:ind w:right="60"/>
        <w:jc w:val="center"/>
        <w:rPr>
          <w:rFonts w:asciiTheme="minorHAnsi" w:hAnsiTheme="minorHAnsi" w:cstheme="minorHAnsi"/>
        </w:rPr>
      </w:pPr>
    </w:p>
    <w:p w:rsidR="005B25D9" w:rsidRDefault="005B25D9" w:rsidP="007E314A">
      <w:pPr>
        <w:ind w:right="60"/>
        <w:jc w:val="center"/>
        <w:rPr>
          <w:rFonts w:asciiTheme="minorHAnsi" w:hAnsiTheme="minorHAnsi" w:cstheme="minorHAnsi"/>
        </w:rPr>
      </w:pPr>
    </w:p>
    <w:p w:rsidR="005B25D9" w:rsidRDefault="005B25D9" w:rsidP="007E314A">
      <w:pPr>
        <w:ind w:right="60"/>
        <w:jc w:val="center"/>
        <w:rPr>
          <w:rFonts w:asciiTheme="minorHAnsi" w:hAnsiTheme="minorHAnsi" w:cstheme="minorHAnsi"/>
        </w:rPr>
      </w:pPr>
    </w:p>
    <w:p w:rsidR="005B25D9" w:rsidRDefault="005B25D9" w:rsidP="007E314A">
      <w:pPr>
        <w:ind w:right="60"/>
        <w:jc w:val="center"/>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w:t>
      </w:r>
      <w:r w:rsidR="00EA3E69">
        <w:rPr>
          <w:rFonts w:asciiTheme="minorHAnsi" w:hAnsiTheme="minorHAnsi" w:cstheme="minorHAnsi"/>
        </w:rPr>
        <w:t>20</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E41ACF" w:rsidP="007E314A">
            <w:pPr>
              <w:tabs>
                <w:tab w:val="left" w:pos="142"/>
              </w:tabs>
              <w:rPr>
                <w:rFonts w:asciiTheme="minorHAnsi" w:hAnsiTheme="minorHAnsi" w:cstheme="minorHAnsi"/>
              </w:rPr>
            </w:pPr>
            <w:hyperlink r:id="rId9"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Pirmssvētku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0335EC" w:rsidP="007E314A">
            <w:pPr>
              <w:tabs>
                <w:tab w:val="left" w:pos="142"/>
              </w:tabs>
              <w:rPr>
                <w:rFonts w:asciiTheme="minorHAnsi" w:hAnsiTheme="minorHAnsi" w:cstheme="minorHAnsi"/>
              </w:rPr>
            </w:pPr>
            <w:r w:rsidRPr="000335EC">
              <w:rPr>
                <w:rFonts w:asciiTheme="minorHAnsi" w:hAnsiTheme="minorHAnsi" w:cstheme="minorHAnsi"/>
              </w:rPr>
              <w:t>Anda Liepa</w:t>
            </w:r>
            <w:r w:rsidR="007C444B" w:rsidRPr="000335EC">
              <w:rPr>
                <w:rFonts w:asciiTheme="minorHAnsi" w:hAnsiTheme="minorHAnsi" w:cstheme="minorHAnsi"/>
              </w:rPr>
              <w:t xml:space="preserve"> - </w:t>
            </w:r>
            <w:r w:rsidR="00823A03" w:rsidRPr="000335EC">
              <w:rPr>
                <w:rFonts w:asciiTheme="minorHAnsi" w:hAnsiTheme="minorHAnsi" w:cstheme="minorHAnsi"/>
              </w:rPr>
              <w:t>I</w:t>
            </w:r>
            <w:r w:rsidR="006D66E6" w:rsidRPr="000335EC">
              <w:rPr>
                <w:rFonts w:asciiTheme="minorHAnsi" w:hAnsiTheme="minorHAnsi" w:cstheme="minorHAnsi"/>
              </w:rPr>
              <w:t>epirkumu speciālist</w:t>
            </w:r>
            <w:r w:rsidR="00E8620F" w:rsidRPr="000335EC">
              <w:rPr>
                <w:rFonts w:asciiTheme="minorHAnsi" w:hAnsiTheme="minorHAnsi" w:cstheme="minorHAnsi"/>
              </w:rPr>
              <w:t>e</w:t>
            </w:r>
            <w:r w:rsidRPr="000335EC">
              <w:rPr>
                <w:rFonts w:asciiTheme="minorHAnsi" w:hAnsiTheme="minorHAnsi" w:cstheme="minorHAnsi"/>
              </w:rPr>
              <w:t>s p.i.</w:t>
            </w:r>
            <w:r w:rsidR="006D66E6" w:rsidRPr="000335EC">
              <w:rPr>
                <w:rFonts w:asciiTheme="minorHAnsi" w:hAnsiTheme="minorHAnsi" w:cstheme="minorHAnsi"/>
              </w:rPr>
              <w:t xml:space="preserve">, e-pasts: </w:t>
            </w:r>
            <w:hyperlink r:id="rId10" w:history="1">
              <w:r w:rsidR="006D66E6" w:rsidRPr="000335EC">
                <w:rPr>
                  <w:rStyle w:val="Hipersaite"/>
                  <w:rFonts w:asciiTheme="minorHAnsi" w:hAnsiTheme="minorHAnsi" w:cstheme="minorHAnsi"/>
                </w:rPr>
                <w:t>iepirkumi@nica.lv</w:t>
              </w:r>
            </w:hyperlink>
            <w:r w:rsidR="006D66E6" w:rsidRPr="000335EC">
              <w:rPr>
                <w:rFonts w:asciiTheme="minorHAnsi" w:hAnsiTheme="minorHAnsi" w:cstheme="minorHAnsi"/>
              </w:rPr>
              <w:t xml:space="preserve">, tālr. </w:t>
            </w:r>
            <w:r w:rsidR="00910783" w:rsidRPr="000335EC">
              <w:rPr>
                <w:rFonts w:asciiTheme="minorHAnsi" w:hAnsiTheme="minorHAnsi" w:cstheme="minorHAnsi"/>
              </w:rPr>
              <w:t>63452260</w:t>
            </w:r>
          </w:p>
        </w:tc>
      </w:tr>
      <w:tr w:rsidR="000C229F"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0C229F" w:rsidRPr="00D3582D" w:rsidRDefault="000C229F" w:rsidP="000C229F">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0C229F" w:rsidRPr="00554522" w:rsidRDefault="000C229F" w:rsidP="000C229F">
            <w:pPr>
              <w:tabs>
                <w:tab w:val="left" w:pos="142"/>
              </w:tabs>
              <w:rPr>
                <w:rFonts w:asciiTheme="minorHAnsi" w:hAnsiTheme="minorHAnsi" w:cstheme="minorHAnsi"/>
              </w:rPr>
            </w:pPr>
            <w:r>
              <w:rPr>
                <w:rFonts w:asciiTheme="minorHAnsi" w:hAnsiTheme="minorHAnsi" w:cstheme="minorHAnsi"/>
              </w:rPr>
              <w:t>Uģis Volkovs</w:t>
            </w:r>
            <w:r w:rsidRPr="00D3582D">
              <w:rPr>
                <w:rFonts w:asciiTheme="minorHAnsi" w:hAnsiTheme="minorHAnsi" w:cstheme="minorHAnsi"/>
              </w:rPr>
              <w:t xml:space="preserve"> – </w:t>
            </w:r>
            <w:r>
              <w:rPr>
                <w:rFonts w:asciiTheme="minorHAnsi" w:hAnsiTheme="minorHAnsi" w:cstheme="minorHAnsi"/>
              </w:rPr>
              <w:t>Datorsistēmu administrators</w:t>
            </w:r>
            <w:r w:rsidRPr="00D3582D">
              <w:rPr>
                <w:rFonts w:asciiTheme="minorHAnsi" w:hAnsiTheme="minorHAnsi" w:cstheme="minorHAnsi"/>
              </w:rPr>
              <w:t xml:space="preserve">, e-pasts: </w:t>
            </w:r>
            <w:hyperlink r:id="rId11" w:history="1">
              <w:r>
                <w:rPr>
                  <w:rStyle w:val="Hipersaite"/>
                  <w:rFonts w:asciiTheme="minorHAnsi" w:hAnsiTheme="minorHAnsi" w:cstheme="minorHAnsi"/>
                </w:rPr>
                <w:t>ugis.volkovs</w:t>
              </w:r>
              <w:r w:rsidRPr="00D2676A">
                <w:rPr>
                  <w:rStyle w:val="Hipersaite"/>
                  <w:rFonts w:asciiTheme="minorHAnsi" w:hAnsiTheme="minorHAnsi" w:cstheme="minorHAnsi"/>
                </w:rPr>
                <w:t>@nica.lv</w:t>
              </w:r>
            </w:hyperlink>
            <w:r>
              <w:t xml:space="preserve">, </w:t>
            </w:r>
            <w:r w:rsidRPr="00D3582D">
              <w:rPr>
                <w:rFonts w:asciiTheme="minorHAnsi" w:hAnsiTheme="minorHAnsi" w:cstheme="minorHAnsi"/>
              </w:rPr>
              <w:t xml:space="preserve">tālr. </w:t>
            </w:r>
            <w:r w:rsidRPr="00F12015">
              <w:rPr>
                <w:rFonts w:asciiTheme="minorHAnsi" w:hAnsiTheme="minorHAnsi" w:cstheme="minorHAnsi"/>
              </w:rPr>
              <w:t>29113950</w:t>
            </w:r>
          </w:p>
        </w:tc>
      </w:tr>
    </w:tbl>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w:t>
      </w:r>
      <w:r w:rsidR="00910783">
        <w:rPr>
          <w:rFonts w:asciiTheme="minorHAnsi" w:hAnsiTheme="minorHAnsi" w:cstheme="minorHAnsi"/>
        </w:rPr>
        <w:t>20</w:t>
      </w:r>
      <w:r w:rsidR="00331AE5">
        <w:rPr>
          <w:rFonts w:asciiTheme="minorHAnsi" w:hAnsiTheme="minorHAnsi" w:cstheme="minorHAnsi"/>
        </w:rPr>
        <w:t xml:space="preserve">.gada </w:t>
      </w:r>
      <w:r w:rsidR="00910783">
        <w:rPr>
          <w:rFonts w:asciiTheme="minorHAnsi" w:hAnsiTheme="minorHAnsi" w:cstheme="minorHAnsi"/>
        </w:rPr>
        <w:t>1</w:t>
      </w:r>
      <w:r w:rsidR="00331AE5">
        <w:rPr>
          <w:rFonts w:asciiTheme="minorHAnsi" w:hAnsiTheme="minorHAnsi" w:cstheme="minorHAnsi"/>
        </w:rPr>
        <w:t>.jūnija rīkojumu Nr.2.1.5/</w:t>
      </w:r>
      <w:r w:rsidR="00910783">
        <w:rPr>
          <w:rFonts w:asciiTheme="minorHAnsi" w:hAnsiTheme="minorHAnsi" w:cstheme="minorHAnsi"/>
        </w:rPr>
        <w:t>59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r w:rsidR="00A732B0">
        <w:rPr>
          <w:rFonts w:asciiTheme="minorHAnsi" w:hAnsiTheme="minorHAnsi" w:cstheme="minorHAnsi"/>
        </w:rPr>
        <w:t>.</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0C229F">
        <w:rPr>
          <w:rFonts w:asciiTheme="minorHAnsi" w:hAnsiTheme="minorHAnsi" w:cstheme="minorHAnsi"/>
          <w:color w:val="auto"/>
        </w:rPr>
        <w:t>piekļuves punktu uzstādīšana publiskā interneta bezvadu tīkla (WiFi tīkla) pārklājuma paplašināšanai Nīcas novadā un šī</w:t>
      </w:r>
      <w:r w:rsidR="000C229F" w:rsidRPr="003D6634">
        <w:rPr>
          <w:rFonts w:asciiTheme="minorHAnsi" w:hAnsiTheme="minorHAnsi" w:cstheme="minorHAnsi"/>
        </w:rPr>
        <w:t xml:space="preserve"> </w:t>
      </w:r>
      <w:r w:rsidR="000C229F">
        <w:rPr>
          <w:rFonts w:asciiTheme="minorHAnsi" w:hAnsiTheme="minorHAnsi" w:cstheme="minorHAnsi"/>
        </w:rPr>
        <w:t xml:space="preserve">tīkla </w:t>
      </w:r>
      <w:r w:rsidR="000C229F" w:rsidRPr="003D6634">
        <w:rPr>
          <w:rFonts w:asciiTheme="minorHAnsi" w:hAnsiTheme="minorHAnsi" w:cstheme="minorHAnsi"/>
        </w:rPr>
        <w:t>admini</w:t>
      </w:r>
      <w:r w:rsidR="000C229F">
        <w:rPr>
          <w:rFonts w:asciiTheme="minorHAnsi" w:hAnsiTheme="minorHAnsi" w:cstheme="minorHAnsi"/>
        </w:rPr>
        <w:t>strēšanas portāla konfigurēšana un uzturēšana</w:t>
      </w:r>
      <w:r w:rsidR="000C229F">
        <w:rPr>
          <w:rFonts w:asciiTheme="minorHAnsi" w:hAnsiTheme="minorHAnsi" w:cstheme="minorHAnsi"/>
          <w:color w:val="auto"/>
        </w:rPr>
        <w:t xml:space="preserve">, saskaņā ar tehnisko </w:t>
      </w:r>
      <w:r w:rsidR="000C229F" w:rsidRPr="00F12015">
        <w:rPr>
          <w:rFonts w:asciiTheme="minorHAnsi" w:hAnsiTheme="minorHAnsi" w:cstheme="minorHAnsi"/>
          <w:color w:val="auto"/>
        </w:rPr>
        <w:t>specifikāciju (</w:t>
      </w:r>
      <w:r w:rsidR="000E5223">
        <w:rPr>
          <w:rFonts w:asciiTheme="minorHAnsi" w:hAnsiTheme="minorHAnsi" w:cstheme="minorHAnsi"/>
          <w:color w:val="auto"/>
        </w:rPr>
        <w:t>9</w:t>
      </w:r>
      <w:r w:rsidR="000C229F" w:rsidRPr="00F12015">
        <w:rPr>
          <w:rFonts w:asciiTheme="minorHAnsi" w:hAnsiTheme="minorHAnsi" w:cstheme="minorHAnsi"/>
          <w:color w:val="auto"/>
        </w:rPr>
        <w:t>.pielikums).</w:t>
      </w:r>
    </w:p>
    <w:p w:rsidR="006F6CDC" w:rsidRPr="00193781" w:rsidRDefault="006F6CDC" w:rsidP="007E314A">
      <w:pPr>
        <w:pStyle w:val="Sarakstarindkopa"/>
        <w:jc w:val="both"/>
        <w:rPr>
          <w:rFonts w:asciiTheme="minorHAnsi" w:hAnsiTheme="minorHAnsi" w:cstheme="minorHAnsi"/>
          <w:b/>
          <w:color w:val="auto"/>
        </w:rPr>
      </w:pPr>
    </w:p>
    <w:p w:rsidR="00A818D8" w:rsidRPr="000C229F"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0C229F">
        <w:rPr>
          <w:rFonts w:asciiTheme="minorHAnsi" w:hAnsiTheme="minorHAnsi" w:cstheme="minorHAnsi"/>
          <w:b/>
        </w:rPr>
        <w:t>32412110-8</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0C229F">
        <w:rPr>
          <w:rFonts w:asciiTheme="minorHAnsi" w:hAnsiTheme="minorHAnsi" w:cstheme="minorHAnsi"/>
          <w:color w:val="auto"/>
        </w:rPr>
        <w:t>Interneta tīkls</w:t>
      </w:r>
      <w:r w:rsidR="00A732B0">
        <w:rPr>
          <w:rFonts w:asciiTheme="minorHAnsi" w:hAnsiTheme="minorHAnsi" w:cstheme="minorHAnsi"/>
          <w:color w:val="auto"/>
        </w:rPr>
        <w:t>).</w:t>
      </w:r>
    </w:p>
    <w:p w:rsidR="000C229F" w:rsidRPr="000C229F" w:rsidRDefault="000C229F" w:rsidP="000C229F">
      <w:pPr>
        <w:pStyle w:val="Sarakstarindkopa"/>
        <w:ind w:left="709"/>
        <w:jc w:val="both"/>
        <w:rPr>
          <w:rFonts w:asciiTheme="minorHAnsi" w:hAnsiTheme="minorHAnsi" w:cstheme="minorHAnsi"/>
        </w:rPr>
      </w:pPr>
    </w:p>
    <w:p w:rsidR="000C229F" w:rsidRPr="00A818D8" w:rsidRDefault="000C229F" w:rsidP="00A818D8">
      <w:pPr>
        <w:pStyle w:val="Sarakstarindkopa"/>
        <w:numPr>
          <w:ilvl w:val="1"/>
          <w:numId w:val="3"/>
        </w:numPr>
        <w:ind w:left="709" w:hanging="709"/>
        <w:jc w:val="both"/>
        <w:rPr>
          <w:rFonts w:asciiTheme="minorHAnsi" w:hAnsiTheme="minorHAnsi" w:cstheme="minorHAnsi"/>
        </w:rPr>
      </w:pPr>
      <w:r w:rsidRPr="000C229F">
        <w:rPr>
          <w:rFonts w:asciiTheme="minorHAnsi" w:hAnsiTheme="minorHAnsi" w:cstheme="minorHAnsi"/>
          <w:b/>
          <w:bCs/>
        </w:rPr>
        <w:t>Plānotā līgumcena</w:t>
      </w:r>
      <w:r>
        <w:rPr>
          <w:rFonts w:asciiTheme="minorHAnsi" w:hAnsiTheme="minorHAnsi" w:cstheme="minorHAnsi"/>
        </w:rPr>
        <w:t xml:space="preserve"> – 12396,69 EUR bez PVN.</w:t>
      </w:r>
    </w:p>
    <w:p w:rsidR="009E0545" w:rsidRPr="0067126A" w:rsidRDefault="009E0545" w:rsidP="007E314A">
      <w:pPr>
        <w:pStyle w:val="Sarakstarindkopa"/>
        <w:ind w:left="0"/>
        <w:jc w:val="both"/>
        <w:rPr>
          <w:rFonts w:asciiTheme="minorHAnsi" w:hAnsiTheme="minorHAnsi" w:cstheme="minorHAnsi"/>
        </w:rPr>
      </w:pPr>
    </w:p>
    <w:p w:rsidR="00230D3F" w:rsidRDefault="00D8002C" w:rsidP="00910783">
      <w:pPr>
        <w:pStyle w:val="Sarakstarindkopa"/>
        <w:numPr>
          <w:ilvl w:val="1"/>
          <w:numId w:val="3"/>
        </w:numPr>
        <w:ind w:left="709" w:hanging="709"/>
        <w:jc w:val="both"/>
        <w:rPr>
          <w:rFonts w:asciiTheme="minorHAnsi" w:hAnsiTheme="minorHAnsi" w:cstheme="minorHAnsi"/>
        </w:rPr>
      </w:pPr>
      <w:r w:rsidRPr="00A732B0">
        <w:rPr>
          <w:rFonts w:asciiTheme="minorHAnsi" w:hAnsiTheme="minorHAnsi" w:cstheme="minorHAnsi"/>
          <w:b/>
        </w:rPr>
        <w:t>Līguma izpildes vieta</w:t>
      </w:r>
      <w:r w:rsidR="00230D3F" w:rsidRPr="00A732B0">
        <w:rPr>
          <w:rFonts w:asciiTheme="minorHAnsi" w:hAnsiTheme="minorHAnsi" w:cstheme="minorHAnsi"/>
          <w:b/>
        </w:rPr>
        <w:t>:</w:t>
      </w:r>
      <w:r w:rsidR="000401C7" w:rsidRPr="00A732B0">
        <w:rPr>
          <w:rFonts w:asciiTheme="minorHAnsi" w:hAnsiTheme="minorHAnsi" w:cstheme="minorHAnsi"/>
        </w:rPr>
        <w:t xml:space="preserve"> </w:t>
      </w:r>
      <w:r w:rsidR="00A732B0">
        <w:rPr>
          <w:rFonts w:asciiTheme="minorHAnsi" w:hAnsiTheme="minorHAnsi" w:cstheme="minorHAnsi"/>
        </w:rPr>
        <w:t xml:space="preserve">Nīcas </w:t>
      </w:r>
      <w:r w:rsidR="000C229F">
        <w:rPr>
          <w:rFonts w:asciiTheme="minorHAnsi" w:hAnsiTheme="minorHAnsi" w:cstheme="minorHAnsi"/>
        </w:rPr>
        <w:t>novada teritorija sask</w:t>
      </w:r>
      <w:r w:rsidR="000E5223">
        <w:rPr>
          <w:rFonts w:asciiTheme="minorHAnsi" w:hAnsiTheme="minorHAnsi" w:cstheme="minorHAnsi"/>
        </w:rPr>
        <w:t>aņā ar tehnisko specifikāciju (9</w:t>
      </w:r>
      <w:r w:rsidR="000C229F">
        <w:rPr>
          <w:rFonts w:asciiTheme="minorHAnsi" w:hAnsiTheme="minorHAnsi" w:cstheme="minorHAnsi"/>
        </w:rPr>
        <w:t>.pielikums).</w:t>
      </w:r>
    </w:p>
    <w:p w:rsidR="00A732B0" w:rsidRDefault="00A732B0" w:rsidP="00A732B0">
      <w:pPr>
        <w:pStyle w:val="Sarakstarindkopa"/>
        <w:ind w:left="0"/>
        <w:jc w:val="both"/>
        <w:rPr>
          <w:rFonts w:asciiTheme="minorHAnsi" w:hAnsiTheme="minorHAnsi" w:cstheme="minorHAnsi"/>
        </w:rPr>
      </w:pPr>
    </w:p>
    <w:p w:rsidR="00A818D8" w:rsidRPr="00AD44E4" w:rsidRDefault="00230D3F" w:rsidP="00E344B9">
      <w:pPr>
        <w:pStyle w:val="Sarakstarindkopa"/>
        <w:numPr>
          <w:ilvl w:val="1"/>
          <w:numId w:val="3"/>
        </w:numPr>
        <w:ind w:left="709" w:hanging="709"/>
        <w:jc w:val="both"/>
        <w:rPr>
          <w:rFonts w:asciiTheme="minorHAnsi" w:hAnsiTheme="minorHAnsi" w:cstheme="minorHAnsi"/>
          <w:color w:val="FF0000"/>
          <w:u w:val="single"/>
        </w:rPr>
      </w:pPr>
      <w:r w:rsidRPr="00AD44E4">
        <w:rPr>
          <w:rFonts w:asciiTheme="minorHAnsi" w:hAnsiTheme="minorHAnsi" w:cstheme="minorHAnsi"/>
          <w:b/>
        </w:rPr>
        <w:t xml:space="preserve">Līguma izpildes </w:t>
      </w:r>
      <w:r w:rsidR="000837D4" w:rsidRPr="00AD44E4">
        <w:rPr>
          <w:rFonts w:asciiTheme="minorHAnsi" w:hAnsiTheme="minorHAnsi" w:cstheme="minorHAnsi"/>
          <w:b/>
        </w:rPr>
        <w:t>termiņš</w:t>
      </w:r>
      <w:r w:rsidR="00BF549D" w:rsidRPr="00AD44E4">
        <w:rPr>
          <w:rFonts w:asciiTheme="minorHAnsi" w:hAnsiTheme="minorHAnsi" w:cstheme="minorHAnsi"/>
          <w:b/>
        </w:rPr>
        <w:t xml:space="preserve">: </w:t>
      </w:r>
      <w:r w:rsidR="00AD44E4" w:rsidRPr="003D6634">
        <w:rPr>
          <w:rFonts w:asciiTheme="minorHAnsi" w:hAnsiTheme="minorHAnsi" w:cstheme="minorHAnsi"/>
        </w:rPr>
        <w:t xml:space="preserve">piegādāt un uzstādīt </w:t>
      </w:r>
      <w:r w:rsidR="00AD44E4">
        <w:rPr>
          <w:rFonts w:asciiTheme="minorHAnsi" w:hAnsiTheme="minorHAnsi" w:cstheme="minorHAnsi"/>
        </w:rPr>
        <w:t xml:space="preserve">bezvadu interneta piekļuves punktus (turpmāk – </w:t>
      </w:r>
      <w:r w:rsidR="00AD44E4" w:rsidRPr="003D6634">
        <w:rPr>
          <w:rFonts w:asciiTheme="minorHAnsi" w:hAnsiTheme="minorHAnsi" w:cstheme="minorHAnsi"/>
        </w:rPr>
        <w:t>Preci</w:t>
      </w:r>
      <w:r w:rsidR="00AD44E4">
        <w:rPr>
          <w:rFonts w:asciiTheme="minorHAnsi" w:hAnsiTheme="minorHAnsi" w:cstheme="minorHAnsi"/>
        </w:rPr>
        <w:t>) Pasūtītājam 70 (septiņ</w:t>
      </w:r>
      <w:r w:rsidR="00AD44E4" w:rsidRPr="003D6634">
        <w:rPr>
          <w:rFonts w:asciiTheme="minorHAnsi" w:hAnsiTheme="minorHAnsi" w:cstheme="minorHAnsi"/>
        </w:rPr>
        <w:t>desmit) dienu lai</w:t>
      </w:r>
      <w:r w:rsidR="00AD44E4">
        <w:rPr>
          <w:rFonts w:asciiTheme="minorHAnsi" w:hAnsiTheme="minorHAnsi" w:cstheme="minorHAnsi"/>
        </w:rPr>
        <w:t>kā no Līguma noslēgšanas dienas un</w:t>
      </w:r>
      <w:r w:rsidR="00AD44E4" w:rsidRPr="003D6634">
        <w:rPr>
          <w:rFonts w:asciiTheme="minorHAnsi" w:hAnsiTheme="minorHAnsi" w:cstheme="minorHAnsi"/>
        </w:rPr>
        <w:t xml:space="preserve"> sniegt bezvadu interneta tīkla administrēšanas portāla konfigurēšanas un uzturēšanas pakalpojumu vismaz 36 mēnešus no dienas, kad “Inovācijas un tīklu izpildaģentūra” (turpmāk – INEA) Pasūtītājam ir nosūtījusi apliecinājumu par bezvadu interneta WiFi4EU (turpmāk – WiFi4EU) uzstādīšanas nosacījumu izpildi.</w:t>
      </w:r>
    </w:p>
    <w:p w:rsidR="00AD44E4" w:rsidRPr="00AD44E4" w:rsidRDefault="00AD44E4" w:rsidP="00AD44E4">
      <w:pPr>
        <w:pStyle w:val="Sarakstarindkopa"/>
        <w:ind w:left="709"/>
        <w:jc w:val="both"/>
        <w:rPr>
          <w:rFonts w:asciiTheme="minorHAnsi" w:hAnsiTheme="minorHAnsi" w:cstheme="minorHAnsi"/>
          <w:color w:val="FF0000"/>
          <w:u w:val="single"/>
        </w:rPr>
      </w:pPr>
    </w:p>
    <w:p w:rsidR="00AD44E4" w:rsidRPr="00AD44E4" w:rsidRDefault="00AD44E4" w:rsidP="00AD44E4">
      <w:pPr>
        <w:pStyle w:val="Sarakstarindkopa"/>
        <w:numPr>
          <w:ilvl w:val="1"/>
          <w:numId w:val="3"/>
        </w:numPr>
        <w:ind w:left="709" w:hanging="709"/>
        <w:jc w:val="both"/>
        <w:rPr>
          <w:rFonts w:asciiTheme="minorHAnsi" w:hAnsiTheme="minorHAnsi" w:cstheme="minorHAnsi"/>
        </w:rPr>
      </w:pPr>
      <w:r>
        <w:rPr>
          <w:rFonts w:asciiTheme="minorHAnsi" w:hAnsiTheme="minorHAnsi" w:cstheme="minorHAnsi"/>
        </w:rPr>
        <w:t xml:space="preserve">Iepirkums notiek Eiropas Komisijas rīkotās dotācijas programmas </w:t>
      </w:r>
      <w:r w:rsidRPr="00CC5E84">
        <w:rPr>
          <w:rFonts w:asciiTheme="minorHAnsi" w:hAnsiTheme="minorHAnsi" w:cstheme="minorHAnsi"/>
          <w:i/>
        </w:rPr>
        <w:t>“WiFi4EU interneta savienojamības veicināšana vietējās kopienās”</w:t>
      </w:r>
      <w:r>
        <w:rPr>
          <w:rFonts w:asciiTheme="minorHAnsi" w:hAnsiTheme="minorHAnsi" w:cstheme="minorHAnsi"/>
        </w:rPr>
        <w:t xml:space="preserve"> ietvaros.</w:t>
      </w:r>
    </w:p>
    <w:p w:rsidR="00AD44E4" w:rsidRPr="00AD44E4" w:rsidRDefault="00AD44E4" w:rsidP="00AD44E4">
      <w:pPr>
        <w:pStyle w:val="Sarakstarindkopa"/>
        <w:ind w:left="709"/>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Default="00B16040"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805783" w:rsidRPr="00D3582D" w:rsidRDefault="00805783" w:rsidP="00805783">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Finanšu piedāvājums (</w:t>
      </w:r>
      <w:r>
        <w:rPr>
          <w:rFonts w:asciiTheme="minorHAnsi" w:hAnsiTheme="minorHAnsi" w:cstheme="minorHAnsi"/>
          <w:color w:val="auto"/>
        </w:rPr>
        <w:t>2</w:t>
      </w:r>
      <w:r w:rsidRPr="00D3582D">
        <w:rPr>
          <w:rFonts w:asciiTheme="minorHAnsi" w:hAnsiTheme="minorHAnsi" w:cstheme="minorHAnsi"/>
          <w:color w:val="auto"/>
        </w:rPr>
        <w:t>.pielikums);</w:t>
      </w:r>
    </w:p>
    <w:p w:rsidR="00805783" w:rsidRPr="00805783" w:rsidRDefault="00805783" w:rsidP="00805783">
      <w:pPr>
        <w:pStyle w:val="Sarakstarindkopa"/>
        <w:numPr>
          <w:ilvl w:val="2"/>
          <w:numId w:val="3"/>
        </w:numPr>
        <w:ind w:left="993" w:hanging="851"/>
        <w:jc w:val="both"/>
        <w:rPr>
          <w:rFonts w:asciiTheme="minorHAnsi" w:hAnsiTheme="minorHAnsi" w:cstheme="minorHAnsi"/>
        </w:rPr>
      </w:pPr>
      <w:r>
        <w:rPr>
          <w:rFonts w:asciiTheme="minorHAnsi" w:hAnsiTheme="minorHAnsi" w:cstheme="minorHAnsi"/>
          <w:color w:val="auto"/>
        </w:rPr>
        <w:t>Tehniskais</w:t>
      </w:r>
      <w:r w:rsidRPr="00D3582D">
        <w:rPr>
          <w:rFonts w:asciiTheme="minorHAnsi" w:hAnsiTheme="minorHAnsi" w:cstheme="minorHAnsi"/>
          <w:color w:val="auto"/>
        </w:rPr>
        <w:t xml:space="preserve"> piedāvājums (</w:t>
      </w:r>
      <w:r>
        <w:rPr>
          <w:rFonts w:asciiTheme="minorHAnsi" w:hAnsiTheme="minorHAnsi" w:cstheme="minorHAnsi"/>
          <w:color w:val="auto"/>
        </w:rPr>
        <w:t>3</w:t>
      </w:r>
      <w:r w:rsidRPr="00D3582D">
        <w:rPr>
          <w:rFonts w:asciiTheme="minorHAnsi" w:hAnsiTheme="minorHAnsi" w:cstheme="minorHAnsi"/>
          <w:color w:val="auto"/>
        </w:rPr>
        <w:t>.pielikums);</w:t>
      </w:r>
    </w:p>
    <w:p w:rsidR="00A04358" w:rsidRPr="00D3582D" w:rsidRDefault="008E2CD7"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805783">
        <w:rPr>
          <w:rFonts w:asciiTheme="minorHAnsi" w:hAnsiTheme="minorHAnsi" w:cstheme="minorHAnsi"/>
        </w:rPr>
        <w:t>4</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Informācija par līguma </w:t>
      </w:r>
      <w:r w:rsidR="00805783">
        <w:rPr>
          <w:rFonts w:asciiTheme="minorHAnsi" w:hAnsiTheme="minorHAnsi" w:cstheme="minorHAnsi"/>
        </w:rPr>
        <w:t>izpildi (5</w:t>
      </w:r>
      <w:r w:rsidRPr="00D3582D">
        <w:rPr>
          <w:rFonts w:asciiTheme="minorHAnsi" w:hAnsiTheme="minorHAnsi" w:cstheme="minorHAnsi"/>
        </w:rPr>
        <w:t>.pielikums);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w:t>
      </w:r>
      <w:r w:rsidR="00805783">
        <w:rPr>
          <w:rFonts w:asciiTheme="minorHAnsi" w:hAnsiTheme="minorHAnsi" w:cstheme="minorHAnsi"/>
          <w:color w:val="auto"/>
        </w:rPr>
        <w:t>6</w:t>
      </w:r>
      <w:r w:rsidRPr="00D3582D">
        <w:rPr>
          <w:rFonts w:asciiTheme="minorHAnsi" w:hAnsiTheme="minorHAnsi" w:cstheme="minorHAnsi"/>
          <w:color w:val="auto"/>
        </w:rPr>
        <w:t>.pielikums);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w:t>
      </w:r>
      <w:r w:rsidR="00805783">
        <w:rPr>
          <w:rFonts w:asciiTheme="minorHAnsi" w:hAnsiTheme="minorHAnsi" w:cstheme="minorHAnsi"/>
          <w:color w:val="auto"/>
        </w:rPr>
        <w:t>7</w:t>
      </w:r>
      <w:r w:rsidRPr="00D3582D">
        <w:rPr>
          <w:rFonts w:asciiTheme="minorHAnsi" w:hAnsiTheme="minorHAnsi" w:cstheme="minorHAnsi"/>
          <w:color w:val="auto"/>
        </w:rPr>
        <w:t>.pielikums)</w:t>
      </w:r>
      <w:r w:rsidR="00EF150F">
        <w:rPr>
          <w:rFonts w:asciiTheme="minorHAnsi" w:hAnsiTheme="minorHAnsi" w:cstheme="minorHAnsi"/>
          <w:color w:val="auto"/>
        </w:rPr>
        <w:t>;</w:t>
      </w:r>
    </w:p>
    <w:p w:rsidR="006149DB" w:rsidRDefault="006149DB" w:rsidP="0092181A">
      <w:pPr>
        <w:pStyle w:val="Sarakstarindkopa"/>
        <w:numPr>
          <w:ilvl w:val="2"/>
          <w:numId w:val="3"/>
        </w:numPr>
        <w:ind w:left="993" w:hanging="851"/>
        <w:jc w:val="both"/>
        <w:rPr>
          <w:rFonts w:asciiTheme="minorHAnsi" w:hAnsiTheme="minorHAnsi" w:cstheme="minorHAnsi"/>
          <w:color w:val="auto"/>
        </w:rPr>
      </w:pPr>
      <w:r w:rsidRPr="00D3582D">
        <w:rPr>
          <w:rFonts w:asciiTheme="minorHAnsi" w:hAnsiTheme="minorHAnsi" w:cstheme="minorHAnsi"/>
          <w:color w:val="auto"/>
        </w:rPr>
        <w:t>Līguma projekts (</w:t>
      </w:r>
      <w:r w:rsidR="00805783">
        <w:rPr>
          <w:rFonts w:asciiTheme="minorHAnsi" w:hAnsiTheme="minorHAnsi" w:cstheme="minorHAnsi"/>
          <w:color w:val="auto"/>
        </w:rPr>
        <w:t>8</w:t>
      </w:r>
      <w:r w:rsidRPr="00D3582D">
        <w:rPr>
          <w:rFonts w:asciiTheme="minorHAnsi" w:hAnsiTheme="minorHAnsi" w:cstheme="minorHAnsi"/>
          <w:color w:val="auto"/>
        </w:rPr>
        <w:t>.pielikums)</w:t>
      </w:r>
      <w:r w:rsidR="00F26516">
        <w:rPr>
          <w:rFonts w:asciiTheme="minorHAnsi" w:hAnsiTheme="minorHAnsi" w:cstheme="minorHAnsi"/>
          <w:color w:val="auto"/>
        </w:rPr>
        <w:t>;</w:t>
      </w:r>
    </w:p>
    <w:p w:rsidR="00AD44E4" w:rsidRDefault="00805783" w:rsidP="0092181A">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Tehniskā specifikācija (9</w:t>
      </w:r>
      <w:r w:rsidR="00AD44E4">
        <w:rPr>
          <w:rFonts w:asciiTheme="minorHAnsi" w:hAnsiTheme="minorHAnsi" w:cstheme="minorHAnsi"/>
          <w:color w:val="auto"/>
        </w:rPr>
        <w:t>.pielikums).</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2"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3"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Pirmssvētku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4"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5"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lastRenderedPageBreak/>
        <w:t>Papildu informāciju pasūtītājs publicē savā mājaslapā, kur pieejams nolikums</w:t>
      </w:r>
      <w:r w:rsidR="00EF150F">
        <w:rPr>
          <w:rFonts w:asciiTheme="minorHAnsi" w:hAnsiTheme="minorHAnsi" w:cstheme="minorHAnsi"/>
          <w:color w:val="auto"/>
          <w:shd w:val="clear" w:color="auto" w:fill="FFFFFF"/>
        </w:rPr>
        <w:t xml:space="preserve"> un elektronisko iepirkumu sistēmā (</w:t>
      </w:r>
      <w:hyperlink r:id="rId16" w:history="1">
        <w:r w:rsidR="00EF150F" w:rsidRPr="00644FF6">
          <w:rPr>
            <w:rStyle w:val="Hipersaite"/>
            <w:rFonts w:asciiTheme="minorHAnsi" w:hAnsiTheme="minorHAnsi" w:cstheme="minorHAnsi"/>
          </w:rPr>
          <w:t>www.eis.gov.lv</w:t>
        </w:r>
      </w:hyperlink>
      <w:r w:rsidR="00EF150F">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sidR="00EF150F">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vienlaikus nosūta to piegādātājam, kas uzdevis jautājumu.</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0335EC"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DD52CD">
        <w:rPr>
          <w:rFonts w:asciiTheme="minorHAnsi" w:hAnsiTheme="minorHAnsi" w:cstheme="minorHAnsi"/>
        </w:rPr>
        <w:t xml:space="preserve">turpmāk – EIS) e-konkursu apakšsistēmā </w:t>
      </w:r>
      <w:r w:rsidR="001D7DEB" w:rsidRPr="00DD52CD">
        <w:rPr>
          <w:rFonts w:asciiTheme="minorHAnsi" w:hAnsiTheme="minorHAnsi"/>
        </w:rPr>
        <w:t>(</w:t>
      </w:r>
      <w:hyperlink r:id="rId17" w:history="1">
        <w:r w:rsidR="001D7DEB" w:rsidRPr="00C62AB9">
          <w:rPr>
            <w:rStyle w:val="Hipersaite"/>
            <w:rFonts w:asciiTheme="minorHAnsi" w:hAnsiTheme="minorHAnsi"/>
            <w:color w:val="auto"/>
          </w:rPr>
          <w:t>https://www.eis.gov.lv/EKEIS/Supplier/</w:t>
        </w:r>
      </w:hyperlink>
      <w:r w:rsidR="001D7DEB" w:rsidRPr="00C62AB9">
        <w:rPr>
          <w:rFonts w:asciiTheme="minorHAnsi" w:hAnsiTheme="minorHAnsi"/>
        </w:rPr>
        <w:t>)</w:t>
      </w:r>
      <w:r w:rsidR="00D34C15" w:rsidRPr="00C62AB9">
        <w:rPr>
          <w:rFonts w:asciiTheme="minorHAnsi" w:hAnsiTheme="minorHAnsi" w:cstheme="minorHAnsi"/>
        </w:rPr>
        <w:t xml:space="preserve"> </w:t>
      </w:r>
      <w:r w:rsidR="00704E54" w:rsidRPr="000335EC">
        <w:rPr>
          <w:rFonts w:asciiTheme="minorHAnsi" w:hAnsiTheme="minorHAnsi" w:cstheme="minorHAnsi"/>
          <w:b/>
          <w:color w:val="auto"/>
        </w:rPr>
        <w:t xml:space="preserve">līdz </w:t>
      </w:r>
      <w:r w:rsidR="00A53027" w:rsidRPr="000335EC">
        <w:rPr>
          <w:rFonts w:asciiTheme="minorHAnsi" w:hAnsiTheme="minorHAnsi" w:cstheme="minorHAnsi"/>
          <w:b/>
          <w:color w:val="auto"/>
        </w:rPr>
        <w:t>20</w:t>
      </w:r>
      <w:r w:rsidR="003D3656" w:rsidRPr="000335EC">
        <w:rPr>
          <w:rFonts w:asciiTheme="minorHAnsi" w:hAnsiTheme="minorHAnsi" w:cstheme="minorHAnsi"/>
          <w:b/>
          <w:color w:val="auto"/>
        </w:rPr>
        <w:t>20</w:t>
      </w:r>
      <w:r w:rsidR="00704E54" w:rsidRPr="000335EC">
        <w:rPr>
          <w:rFonts w:asciiTheme="minorHAnsi" w:hAnsiTheme="minorHAnsi" w:cstheme="minorHAnsi"/>
          <w:b/>
          <w:color w:val="auto"/>
        </w:rPr>
        <w:t>.</w:t>
      </w:r>
      <w:r w:rsidR="00EA074D" w:rsidRPr="000335EC">
        <w:rPr>
          <w:rFonts w:asciiTheme="minorHAnsi" w:hAnsiTheme="minorHAnsi" w:cstheme="minorHAnsi"/>
          <w:b/>
          <w:color w:val="auto"/>
        </w:rPr>
        <w:t xml:space="preserve">gada </w:t>
      </w:r>
      <w:r w:rsidR="000335EC" w:rsidRPr="000335EC">
        <w:rPr>
          <w:rFonts w:asciiTheme="minorHAnsi" w:hAnsiTheme="minorHAnsi" w:cstheme="minorHAnsi"/>
          <w:b/>
          <w:color w:val="auto"/>
        </w:rPr>
        <w:t>3.septembrim</w:t>
      </w:r>
      <w:r w:rsidR="00704E54" w:rsidRPr="000335EC">
        <w:rPr>
          <w:rFonts w:asciiTheme="minorHAnsi" w:hAnsiTheme="minorHAnsi" w:cstheme="minorHAnsi"/>
          <w:b/>
          <w:color w:val="auto"/>
        </w:rPr>
        <w:t>,</w:t>
      </w:r>
      <w:r w:rsidR="005D40A5" w:rsidRPr="000335EC">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0335EC">
        <w:rPr>
          <w:rFonts w:asciiTheme="minorHAnsi" w:hAnsiTheme="minorHAnsi"/>
          <w:b/>
          <w:bCs/>
          <w:u w:val="single"/>
        </w:rPr>
        <w:t>Piedāvājumi ir iesniedzami tikai elektroniski</w:t>
      </w:r>
      <w:bookmarkStart w:id="2" w:name="_GoBack"/>
      <w:bookmarkEnd w:id="2"/>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 xml:space="preserve">Piedāvājumam jābūt spēkā t.i. saistošam </w:t>
      </w:r>
      <w:r w:rsidR="0068117C" w:rsidRPr="00853AD9">
        <w:rPr>
          <w:rFonts w:asciiTheme="minorHAnsi" w:hAnsiTheme="minorHAnsi" w:cstheme="minorHAnsi"/>
        </w:rPr>
        <w:t>Pretendentam (</w:t>
      </w:r>
      <w:r w:rsidRPr="00853AD9">
        <w:rPr>
          <w:rFonts w:asciiTheme="minorHAnsi" w:hAnsiTheme="minorHAnsi" w:cstheme="minorHAnsi"/>
        </w:rPr>
        <w:t>iesniedzējam</w:t>
      </w:r>
      <w:r w:rsidR="0068117C" w:rsidRPr="00853AD9">
        <w:rPr>
          <w:rFonts w:asciiTheme="minorHAnsi" w:hAnsiTheme="minorHAnsi" w:cstheme="minorHAnsi"/>
        </w:rPr>
        <w:t>)</w:t>
      </w:r>
      <w:r w:rsidRPr="00853AD9">
        <w:rPr>
          <w:rFonts w:asciiTheme="minorHAnsi" w:hAnsiTheme="minorHAnsi" w:cstheme="minorHAnsi"/>
        </w:rPr>
        <w:t xml:space="preserve"> ne mazāk kā </w:t>
      </w:r>
      <w:r w:rsidR="00853AD9" w:rsidRPr="00853AD9">
        <w:rPr>
          <w:rFonts w:asciiTheme="minorHAnsi" w:hAnsiTheme="minorHAnsi" w:cstheme="minorHAnsi"/>
        </w:rPr>
        <w:t>90</w:t>
      </w:r>
      <w:r w:rsidRPr="00853AD9">
        <w:rPr>
          <w:rFonts w:asciiTheme="minorHAnsi" w:hAnsiTheme="minorHAnsi" w:cstheme="minorHAnsi"/>
        </w:rPr>
        <w:t xml:space="preserve"> (</w:t>
      </w:r>
      <w:r w:rsidR="00853AD9" w:rsidRPr="00853AD9">
        <w:rPr>
          <w:rFonts w:asciiTheme="minorHAnsi" w:hAnsiTheme="minorHAnsi" w:cstheme="minorHAnsi"/>
        </w:rPr>
        <w:t>deviņ</w:t>
      </w:r>
      <w:r w:rsidR="00090959" w:rsidRPr="00853AD9">
        <w:rPr>
          <w:rFonts w:asciiTheme="minorHAnsi" w:hAnsiTheme="minorHAnsi" w:cstheme="minorHAnsi"/>
        </w:rPr>
        <w:t>desmit</w:t>
      </w:r>
      <w:r w:rsidRPr="00853AD9">
        <w:rPr>
          <w:rFonts w:asciiTheme="minorHAnsi" w:hAnsiTheme="minorHAnsi" w:cstheme="minorHAnsi"/>
        </w:rPr>
        <w:t>) dienas vai līdz iepirkuma</w:t>
      </w:r>
      <w:r w:rsidRPr="00D3582D">
        <w:rPr>
          <w:rFonts w:asciiTheme="minorHAnsi" w:hAnsiTheme="minorHAnsi" w:cstheme="minorHAnsi"/>
        </w:rPr>
        <w:t xml:space="preserve"> līguma noslēgšanai, skaitot no nolikuma 1.1</w:t>
      </w:r>
      <w:r w:rsidR="00AD44E4">
        <w:rPr>
          <w:rFonts w:asciiTheme="minorHAnsi" w:hAnsiTheme="minorHAnsi" w:cstheme="minorHAnsi"/>
        </w:rPr>
        <w:t>5</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AD44E4">
        <w:rPr>
          <w:rFonts w:asciiTheme="minorHAnsi" w:hAnsiTheme="minorHAnsi" w:cstheme="minorHAnsi"/>
        </w:rPr>
        <w:t>5</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AD44E4">
        <w:rPr>
          <w:rFonts w:asciiTheme="minorHAnsi" w:hAnsiTheme="minorHAnsi" w:cstheme="minorHAnsi"/>
        </w:rPr>
        <w:t>6</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D43159" w:rsidRDefault="00E83385" w:rsidP="006B3914">
      <w:pPr>
        <w:jc w:val="both"/>
        <w:rPr>
          <w:rFonts w:asciiTheme="minorHAnsi" w:hAnsiTheme="minorHAnsi" w:cstheme="minorHAnsi"/>
        </w:rPr>
      </w:pPr>
      <w:r>
        <w:rPr>
          <w:rFonts w:asciiTheme="minorHAnsi" w:hAnsiTheme="minorHAnsi" w:cstheme="minorHAnsi"/>
        </w:rPr>
        <w:t xml:space="preserve"> </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40409F" w:rsidRDefault="0040409F" w:rsidP="0040409F">
      <w:pPr>
        <w:ind w:left="709" w:right="60"/>
        <w:jc w:val="both"/>
        <w:rPr>
          <w:rFonts w:asciiTheme="minorHAnsi" w:hAnsiTheme="minorHAnsi" w:cstheme="minorHAnsi"/>
        </w:rPr>
      </w:pPr>
    </w:p>
    <w:p w:rsidR="0040409F" w:rsidRDefault="0040409F" w:rsidP="0040409F">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40409F" w:rsidRPr="0040409F" w:rsidRDefault="0040409F" w:rsidP="0040409F">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Visām izmaksām piedāvājumā jābūt uzrādītām euro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40409F" w:rsidRPr="0067126A" w:rsidRDefault="0040409F" w:rsidP="0040409F">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752F88">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w:t>
            </w:r>
            <w:r w:rsidR="00910783">
              <w:rPr>
                <w:rFonts w:asciiTheme="minorHAnsi" w:eastAsia="Helvetica" w:hAnsiTheme="minorHAnsi" w:cstheme="minorHAnsi"/>
                <w:szCs w:val="24"/>
              </w:rPr>
              <w:t>nepieciešamos</w:t>
            </w:r>
            <w:r w:rsidR="00DF091A">
              <w:rPr>
                <w:rFonts w:asciiTheme="minorHAnsi" w:eastAsia="Helvetica" w:hAnsiTheme="minorHAnsi" w:cstheme="minorHAnsi"/>
                <w:szCs w:val="24"/>
              </w:rPr>
              <w:t xml:space="preserve"> pakalpojumus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Default="00496557"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Pr="0067126A">
              <w:rPr>
                <w:rFonts w:asciiTheme="minorHAnsi" w:hAnsiTheme="minorHAnsi" w:cstheme="minorHAnsi"/>
              </w:rPr>
              <w:t xml:space="preserve">Finanšu </w:t>
            </w:r>
            <w:r>
              <w:rPr>
                <w:rFonts w:asciiTheme="minorHAnsi" w:hAnsiTheme="minorHAnsi" w:cstheme="minorHAnsi"/>
              </w:rPr>
              <w:t>piedāvājums (</w:t>
            </w:r>
            <w:r>
              <w:rPr>
                <w:rFonts w:asciiTheme="minorHAnsi" w:hAnsiTheme="minorHAnsi" w:cstheme="minorHAnsi"/>
                <w:b/>
                <w:bCs/>
              </w:rPr>
              <w:t>2</w:t>
            </w:r>
            <w:r w:rsidRPr="00526403">
              <w:rPr>
                <w:rFonts w:asciiTheme="minorHAnsi" w:hAnsiTheme="minorHAnsi" w:cstheme="minorHAnsi"/>
                <w:b/>
                <w:bCs/>
              </w:rPr>
              <w:t>.pielikums</w:t>
            </w:r>
            <w:r w:rsidR="0019470C" w:rsidRPr="0067126A">
              <w:rPr>
                <w:rFonts w:asciiTheme="minorHAnsi" w:hAnsiTheme="minorHAnsi" w:cstheme="minorHAnsi"/>
              </w:rPr>
              <w:t>).</w:t>
            </w:r>
          </w:p>
          <w:p w:rsidR="00496557" w:rsidRPr="0067126A" w:rsidRDefault="00496557" w:rsidP="00D94411">
            <w:pPr>
              <w:ind w:left="153" w:right="142"/>
              <w:jc w:val="both"/>
              <w:rPr>
                <w:rFonts w:asciiTheme="minorHAnsi" w:hAnsiTheme="minorHAnsi" w:cstheme="minorHAnsi"/>
              </w:rPr>
            </w:pPr>
            <w:r>
              <w:rPr>
                <w:rFonts w:asciiTheme="minorHAnsi" w:hAnsiTheme="minorHAnsi" w:cstheme="minorHAnsi"/>
              </w:rPr>
              <w:t>3.1.3</w:t>
            </w:r>
            <w:r w:rsidRPr="00D94411">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Tehniskais</w:t>
            </w:r>
            <w:r w:rsidRPr="0067126A">
              <w:rPr>
                <w:rFonts w:asciiTheme="minorHAnsi" w:hAnsiTheme="minorHAnsi" w:cstheme="minorHAnsi"/>
              </w:rPr>
              <w:t xml:space="preserve"> </w:t>
            </w:r>
            <w:r>
              <w:rPr>
                <w:rFonts w:asciiTheme="minorHAnsi" w:hAnsiTheme="minorHAnsi" w:cstheme="minorHAnsi"/>
              </w:rPr>
              <w:t>piedāvājums (</w:t>
            </w:r>
            <w:r>
              <w:rPr>
                <w:rFonts w:asciiTheme="minorHAnsi" w:hAnsiTheme="minorHAnsi" w:cstheme="minorHAnsi"/>
                <w:b/>
                <w:bCs/>
              </w:rPr>
              <w:t>3</w:t>
            </w:r>
            <w:r w:rsidRPr="00526403">
              <w:rPr>
                <w:rFonts w:asciiTheme="minorHAnsi" w:hAnsiTheme="minorHAnsi" w:cstheme="minorHAnsi"/>
                <w:b/>
                <w:bCs/>
              </w:rPr>
              <w:t>.pielikums</w:t>
            </w:r>
            <w:r>
              <w:rPr>
                <w:rFonts w:asciiTheme="minorHAnsi" w:hAnsiTheme="minorHAnsi" w:cstheme="minorHAnsi"/>
                <w:b/>
                <w:bCs/>
              </w:rPr>
              <w:t>).</w:t>
            </w:r>
          </w:p>
          <w:p w:rsidR="0090666C" w:rsidRPr="0067126A" w:rsidRDefault="0090666C" w:rsidP="00D94411">
            <w:pPr>
              <w:ind w:left="153" w:right="142"/>
              <w:jc w:val="both"/>
              <w:rPr>
                <w:rFonts w:asciiTheme="minorHAnsi" w:hAnsiTheme="minorHAnsi" w:cstheme="minorHAnsi"/>
              </w:rPr>
            </w:pPr>
          </w:p>
        </w:tc>
      </w:tr>
      <w:tr w:rsidR="0090666C" w:rsidRPr="0067126A" w:rsidTr="00752F88">
        <w:trPr>
          <w:trHeight w:val="2821"/>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w:t>
            </w:r>
            <w:r w:rsidR="00752F88">
              <w:rPr>
                <w:rFonts w:asciiTheme="minorHAnsi" w:hAnsiTheme="minorHAnsi" w:cstheme="minorHAnsi"/>
              </w:rPr>
              <w:t>s</w:t>
            </w:r>
            <w:r w:rsidR="00983201" w:rsidRPr="0067126A">
              <w:rPr>
                <w:rFonts w:asciiTheme="minorHAnsi" w:hAnsiTheme="minorHAnsi" w:cstheme="minorHAnsi"/>
              </w:rPr>
              <w:t>,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Pretendents ir reģistrēts, licencēts un/vai sertificēts atbilstoši attiecīgās valsts normatīvo aktu prasībām un ir tiesīgs sniegt pasūtītājam nepieciešamos pakalpojumus</w:t>
            </w:r>
            <w:r w:rsidR="00DF091A">
              <w:rPr>
                <w:rFonts w:asciiTheme="minorHAnsi" w:hAnsiTheme="minorHAnsi" w:cstheme="minorHAnsi"/>
              </w:rPr>
              <w:t>.</w:t>
            </w:r>
            <w:r w:rsidRPr="00D3582D">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8"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w:t>
            </w:r>
            <w:r w:rsidR="00DF091A">
              <w:rPr>
                <w:rFonts w:asciiTheme="minorHAnsi" w:hAnsiTheme="minorHAnsi" w:cstheme="minorHAnsi"/>
              </w:rPr>
              <w:t>2</w:t>
            </w:r>
            <w:r w:rsidRPr="00D3582D">
              <w:rPr>
                <w:rFonts w:asciiTheme="minorHAnsi" w:hAnsiTheme="minorHAnsi" w:cstheme="minorHAnsi"/>
              </w:rPr>
              <w:t>.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AD44E4"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D44E4" w:rsidRPr="003D6634" w:rsidRDefault="00AD44E4" w:rsidP="00AD44E4">
            <w:pPr>
              <w:ind w:left="142" w:right="132"/>
              <w:jc w:val="both"/>
              <w:rPr>
                <w:rFonts w:asciiTheme="minorHAnsi" w:hAnsiTheme="minorHAnsi" w:cstheme="minorHAnsi"/>
              </w:rPr>
            </w:pPr>
            <w:r w:rsidRPr="0067126A">
              <w:rPr>
                <w:rFonts w:asciiTheme="minorHAnsi" w:hAnsiTheme="minorHAnsi" w:cstheme="minorHAnsi"/>
                <w:b/>
                <w:bCs/>
              </w:rPr>
              <w:t>3.4.</w:t>
            </w:r>
            <w:r>
              <w:rPr>
                <w:rFonts w:asciiTheme="minorHAnsi" w:hAnsiTheme="minorHAnsi" w:cstheme="minorHAnsi"/>
                <w:b/>
                <w:bCs/>
              </w:rPr>
              <w:t xml:space="preserve"> </w:t>
            </w:r>
            <w:r w:rsidRPr="003D6634">
              <w:rPr>
                <w:rFonts w:asciiTheme="minorHAnsi" w:hAnsiTheme="minorHAnsi" w:cstheme="minorHAnsi"/>
              </w:rPr>
              <w:t xml:space="preserve">Pretendents ir reģistrēts Eiropas Komisijas portālā </w:t>
            </w:r>
            <w:r w:rsidRPr="003D6634">
              <w:rPr>
                <w:rFonts w:asciiTheme="minorHAnsi" w:hAnsiTheme="minorHAnsi" w:cstheme="minorHAnsi"/>
                <w:color w:val="0070C0"/>
                <w:u w:val="single"/>
              </w:rPr>
              <w:t>wifi4eu.ec.europa.eu</w:t>
            </w:r>
            <w:r w:rsidRPr="003D6634">
              <w:rPr>
                <w:rFonts w:asciiTheme="minorHAnsi" w:hAnsiTheme="minorHAnsi" w:cstheme="minorHAnsi"/>
                <w:color w:val="0070C0"/>
              </w:rPr>
              <w:t xml:space="preserve"> </w:t>
            </w:r>
            <w:r w:rsidRPr="003D6634">
              <w:rPr>
                <w:rFonts w:asciiTheme="minorHAnsi" w:hAnsiTheme="minorHAnsi" w:cstheme="minorHAnsi"/>
              </w:rPr>
              <w:t>kā Bezvadu interneta uzstādīšanas uzņēmums.</w:t>
            </w:r>
          </w:p>
          <w:p w:rsidR="00AD44E4" w:rsidRPr="003D6634" w:rsidRDefault="00AD44E4" w:rsidP="00AD44E4">
            <w:pPr>
              <w:ind w:left="142" w:right="132"/>
              <w:jc w:val="both"/>
              <w:rPr>
                <w:rFonts w:asciiTheme="minorHAnsi" w:hAnsiTheme="minorHAnsi" w:cstheme="minorHAnsi"/>
              </w:rPr>
            </w:pPr>
          </w:p>
          <w:p w:rsidR="00AD44E4" w:rsidRPr="00D3582D" w:rsidRDefault="00AD44E4" w:rsidP="00AD44E4">
            <w:pPr>
              <w:ind w:left="142" w:right="132"/>
              <w:jc w:val="both"/>
              <w:rPr>
                <w:rFonts w:asciiTheme="minorHAnsi" w:hAnsiTheme="minorHAnsi" w:cstheme="minorHAnsi"/>
                <w:b/>
              </w:rPr>
            </w:pPr>
            <w:r w:rsidRPr="003D6634">
              <w:rPr>
                <w:rFonts w:asciiTheme="minorHAnsi" w:hAnsiTheme="minorHAnsi" w:cstheme="minorHAnsi"/>
              </w:rPr>
              <w:t xml:space="preserve">Pretendentam, kas nebūs reģistrēts Eiropas Komisijas portālā </w:t>
            </w:r>
            <w:r w:rsidRPr="003D6634">
              <w:rPr>
                <w:rFonts w:asciiTheme="minorHAnsi" w:hAnsiTheme="minorHAnsi" w:cstheme="minorHAnsi"/>
                <w:color w:val="0070C0"/>
                <w:u w:val="single"/>
              </w:rPr>
              <w:t>wifi4eu.ec.europa.eu</w:t>
            </w:r>
            <w:r w:rsidRPr="003D6634">
              <w:rPr>
                <w:rFonts w:asciiTheme="minorHAnsi" w:hAnsiTheme="minorHAnsi" w:cstheme="minorHAnsi"/>
              </w:rPr>
              <w:t xml:space="preserve"> kā Bezvadu interneta uzstādīšanas uzņēmums, bet kuram būtu piešķiramas līguma slēgšanas tiesības, reģistrācija jāizdara</w:t>
            </w:r>
            <w:r w:rsidR="0008274E">
              <w:rPr>
                <w:rFonts w:asciiTheme="minorHAnsi" w:hAnsiTheme="minorHAnsi" w:cstheme="minorHAnsi"/>
              </w:rPr>
              <w:t xml:space="preserve"> 14 dienu laikā no lēmuma pieņemšanas dienas.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D44E4" w:rsidRPr="003D6634" w:rsidRDefault="00AD44E4" w:rsidP="00AD44E4">
            <w:pPr>
              <w:pStyle w:val="Bezatstarpm"/>
              <w:ind w:left="152" w:right="132"/>
              <w:jc w:val="both"/>
              <w:rPr>
                <w:rFonts w:asciiTheme="minorHAnsi" w:hAnsiTheme="minorHAnsi" w:cstheme="minorHAnsi"/>
              </w:rPr>
            </w:pPr>
            <w:r>
              <w:rPr>
                <w:rFonts w:asciiTheme="minorHAnsi" w:hAnsiTheme="minorHAnsi" w:cstheme="minorHAnsi"/>
              </w:rPr>
              <w:t xml:space="preserve">3.4.1. </w:t>
            </w:r>
            <w:r w:rsidRPr="003D6634">
              <w:rPr>
                <w:rFonts w:asciiTheme="minorHAnsi" w:hAnsiTheme="minorHAnsi" w:cstheme="minorHAnsi"/>
              </w:rPr>
              <w:t>Pasūtītājs minēto faktu pārbaudīs portālā WiFi4EU (</w:t>
            </w:r>
            <w:r w:rsidRPr="003D6634">
              <w:rPr>
                <w:rFonts w:asciiTheme="minorHAnsi" w:hAnsiTheme="minorHAnsi" w:cstheme="minorHAnsi"/>
                <w:color w:val="0070C0"/>
                <w:u w:val="single"/>
              </w:rPr>
              <w:t>https://wifi4eu.ec.europa.eu/).</w:t>
            </w:r>
          </w:p>
          <w:p w:rsidR="00AD44E4" w:rsidRPr="00D3582D" w:rsidRDefault="00AD44E4" w:rsidP="00D94411">
            <w:pPr>
              <w:pStyle w:val="Bezatstarpm"/>
              <w:ind w:left="152" w:right="132"/>
              <w:jc w:val="both"/>
              <w:rPr>
                <w:rFonts w:asciiTheme="minorHAnsi" w:hAnsiTheme="minorHAnsi" w:cstheme="minorHAnsi"/>
              </w:rPr>
            </w:pPr>
            <w:r>
              <w:rPr>
                <w:rFonts w:asciiTheme="minorHAnsi" w:hAnsiTheme="minorHAnsi" w:cstheme="minorHAnsi"/>
              </w:rPr>
              <w:t xml:space="preserve">3.4.2. </w:t>
            </w:r>
            <w:r w:rsidRPr="003D6634">
              <w:rPr>
                <w:rFonts w:asciiTheme="minorHAnsi" w:hAnsiTheme="minorHAnsi" w:cstheme="minorHAnsi"/>
              </w:rPr>
              <w:t xml:space="preserve">Ja pretendents nav reģistrēts, tam jāiesniedz pretendenta parakstīts apliecinājums, ka ja tam tiks piešķirtas līguma slēgšanas tiesības, </w:t>
            </w:r>
            <w:r w:rsidR="0008274E">
              <w:rPr>
                <w:rFonts w:asciiTheme="minorHAnsi" w:hAnsiTheme="minorHAnsi" w:cstheme="minorHAnsi"/>
              </w:rPr>
              <w:t xml:space="preserve">14 dienu laikā </w:t>
            </w:r>
            <w:r w:rsidRPr="003D6634">
              <w:rPr>
                <w:rFonts w:asciiTheme="minorHAnsi" w:hAnsiTheme="minorHAnsi" w:cstheme="minorHAnsi"/>
              </w:rPr>
              <w:t>tas tiks reģistrēts Eiropas Komisijas portālā wifi4eu.ec.europa.eu kā Bezvadu interneta uzstādīšanas uzņēmums.</w:t>
            </w:r>
          </w:p>
        </w:tc>
      </w:tr>
      <w:tr w:rsidR="00AD44E4" w:rsidRPr="0067126A" w:rsidTr="00752F88">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D44E4" w:rsidRPr="0067126A" w:rsidRDefault="00AD44E4" w:rsidP="00752F88">
            <w:pPr>
              <w:pStyle w:val="Bezatstarpm"/>
              <w:ind w:left="142" w:right="132"/>
              <w:jc w:val="both"/>
              <w:rPr>
                <w:rFonts w:asciiTheme="minorHAnsi" w:hAnsiTheme="minorHAnsi" w:cstheme="minorHAnsi"/>
                <w:b/>
                <w:bCs/>
              </w:rPr>
            </w:pPr>
            <w:r w:rsidRPr="0067126A">
              <w:rPr>
                <w:rFonts w:asciiTheme="minorHAnsi" w:hAnsiTheme="minorHAnsi" w:cstheme="minorHAnsi"/>
                <w:b/>
                <w:bCs/>
              </w:rPr>
              <w:lastRenderedPageBreak/>
              <w:t>3.</w:t>
            </w:r>
            <w:r>
              <w:rPr>
                <w:rFonts w:asciiTheme="minorHAnsi" w:hAnsiTheme="minorHAnsi" w:cstheme="minorHAnsi"/>
                <w:b/>
                <w:bCs/>
              </w:rPr>
              <w:t>5</w:t>
            </w:r>
            <w:r w:rsidRPr="0067126A">
              <w:rPr>
                <w:rFonts w:asciiTheme="minorHAnsi" w:hAnsiTheme="minorHAnsi" w:cstheme="minorHAnsi"/>
                <w:b/>
                <w:bCs/>
              </w:rPr>
              <w:t>.</w:t>
            </w:r>
            <w:r>
              <w:rPr>
                <w:rFonts w:asciiTheme="minorHAnsi" w:hAnsiTheme="minorHAnsi" w:cstheme="minorHAnsi"/>
                <w:b/>
                <w:bCs/>
              </w:rPr>
              <w:t xml:space="preserve"> </w:t>
            </w:r>
            <w:r w:rsidRPr="003D6634">
              <w:rPr>
                <w:rFonts w:asciiTheme="minorHAnsi" w:hAnsiTheme="minorHAnsi" w:cstheme="minorHAnsi"/>
              </w:rPr>
              <w:t>Pretendents iekārtas spēj piegādāt un uzstādīt par saviem līdzekļiem.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D44E4" w:rsidRPr="0067126A" w:rsidRDefault="00AD44E4" w:rsidP="00D94411">
            <w:pPr>
              <w:ind w:left="153" w:right="142"/>
              <w:jc w:val="both"/>
              <w:rPr>
                <w:rFonts w:asciiTheme="minorHAnsi" w:hAnsiTheme="minorHAnsi" w:cstheme="minorHAnsi"/>
              </w:rPr>
            </w:pPr>
            <w:r w:rsidRPr="003D6634">
              <w:rPr>
                <w:rFonts w:asciiTheme="minorHAnsi" w:hAnsiTheme="minorHAnsi" w:cstheme="minorHAnsi"/>
              </w:rPr>
              <w:t>Pretendents iesniedz apliecinājumu, ka spēs nodrošināt iekārtu piegādi un uzstādīšanu par saviem līdzekļiem, jo galīgais maksājums no INEA tiks izdarīts 60 dienās pēc INEA apstiprinājuma par bezvadu interneta WiFi4EU uzstādīšanas nosacījumu izpildi (WiFi4EU portālā būs saņemtas deklarācijas, nepieciešamā papildinformācija, un pārbaudīts vai WiFi4EU tīkls darbojas).</w:t>
            </w:r>
          </w:p>
        </w:tc>
      </w:tr>
      <w:tr w:rsidR="0090666C" w:rsidRPr="0067126A" w:rsidTr="00752F88">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7E6CF2" w:rsidRPr="00752F88" w:rsidRDefault="0090666C" w:rsidP="00AD44E4">
            <w:pPr>
              <w:pStyle w:val="Bezatstarpm"/>
              <w:ind w:left="142" w:right="132"/>
              <w:jc w:val="both"/>
              <w:rPr>
                <w:rFonts w:asciiTheme="minorHAnsi" w:hAnsiTheme="minorHAnsi" w:cstheme="minorHAnsi"/>
                <w:bCs/>
              </w:rPr>
            </w:pPr>
            <w:r w:rsidRPr="0067126A">
              <w:rPr>
                <w:rFonts w:asciiTheme="minorHAnsi" w:hAnsiTheme="minorHAnsi" w:cstheme="minorHAnsi"/>
                <w:b/>
                <w:bCs/>
              </w:rPr>
              <w:t>3.</w:t>
            </w:r>
            <w:r w:rsidR="00AD44E4">
              <w:rPr>
                <w:rFonts w:asciiTheme="minorHAnsi" w:hAnsiTheme="minorHAnsi" w:cstheme="minorHAnsi"/>
                <w:b/>
                <w:bCs/>
              </w:rPr>
              <w:t>6</w:t>
            </w:r>
            <w:r w:rsidRPr="0067126A">
              <w:rPr>
                <w:rFonts w:asciiTheme="minorHAnsi" w:hAnsiTheme="minorHAnsi" w:cstheme="minorHAnsi"/>
                <w:b/>
                <w:bCs/>
              </w:rPr>
              <w:t>.</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AD44E4">
              <w:rPr>
                <w:rFonts w:asciiTheme="minorHAnsi" w:hAnsiTheme="minorHAnsi" w:cstheme="minorHAnsi"/>
                <w:bCs/>
              </w:rPr>
              <w:t>1</w:t>
            </w:r>
            <w:r w:rsidR="00DB597A">
              <w:rPr>
                <w:rFonts w:asciiTheme="minorHAnsi" w:hAnsiTheme="minorHAnsi" w:cstheme="minorHAnsi"/>
                <w:bCs/>
              </w:rPr>
              <w:t xml:space="preserve"> (</w:t>
            </w:r>
            <w:r w:rsidR="00AD44E4">
              <w:rPr>
                <w:rFonts w:asciiTheme="minorHAnsi" w:hAnsiTheme="minorHAnsi" w:cstheme="minorHAnsi"/>
                <w:bCs/>
              </w:rPr>
              <w:t>viena</w:t>
            </w:r>
            <w:r w:rsidR="00DB597A">
              <w:rPr>
                <w:rFonts w:asciiTheme="minorHAnsi" w:hAnsiTheme="minorHAnsi" w:cstheme="minorHAnsi"/>
                <w:bCs/>
              </w:rPr>
              <w:t>)</w:t>
            </w:r>
            <w:r w:rsidR="001E248B" w:rsidRPr="00DC7F4D">
              <w:rPr>
                <w:rFonts w:asciiTheme="minorHAnsi" w:hAnsiTheme="minorHAnsi" w:cstheme="minorHAnsi"/>
                <w:bCs/>
              </w:rPr>
              <w:t xml:space="preserve"> līdzī</w:t>
            </w:r>
            <w:r w:rsidR="00752F88">
              <w:rPr>
                <w:rFonts w:asciiTheme="minorHAnsi" w:hAnsiTheme="minorHAnsi" w:cstheme="minorHAnsi"/>
                <w:bCs/>
              </w:rPr>
              <w:t>g</w:t>
            </w:r>
            <w:r w:rsidR="004C78EF">
              <w:rPr>
                <w:rFonts w:asciiTheme="minorHAnsi" w:hAnsiTheme="minorHAnsi" w:cstheme="minorHAnsi"/>
                <w:bCs/>
              </w:rPr>
              <w:t>a rakstura</w:t>
            </w:r>
            <w:r w:rsidR="001E248B" w:rsidRPr="00DC7F4D">
              <w:rPr>
                <w:rFonts w:asciiTheme="minorHAnsi" w:hAnsiTheme="minorHAnsi" w:cstheme="minorHAnsi"/>
                <w:bCs/>
              </w:rPr>
              <w:t xml:space="preserve"> līgum</w:t>
            </w:r>
            <w:r w:rsidR="00AD44E4">
              <w:rPr>
                <w:rFonts w:asciiTheme="minorHAnsi" w:hAnsiTheme="minorHAnsi" w:cstheme="minorHAnsi"/>
                <w:bCs/>
              </w:rPr>
              <w:t>a</w:t>
            </w:r>
            <w:r w:rsidR="001E248B" w:rsidRPr="00DC7F4D">
              <w:rPr>
                <w:rFonts w:asciiTheme="minorHAnsi" w:hAnsiTheme="minorHAnsi" w:cstheme="minorHAnsi"/>
                <w:bCs/>
              </w:rPr>
              <w:t xml:space="preserve"> izpildē pēdējo </w:t>
            </w:r>
            <w:r w:rsidR="00D85974">
              <w:rPr>
                <w:rFonts w:asciiTheme="minorHAnsi" w:hAnsiTheme="minorHAnsi" w:cstheme="minorHAnsi"/>
                <w:bCs/>
              </w:rPr>
              <w:t>3</w:t>
            </w:r>
            <w:r w:rsidR="001E248B" w:rsidRPr="00DC7F4D">
              <w:rPr>
                <w:rFonts w:asciiTheme="minorHAnsi" w:hAnsiTheme="minorHAnsi" w:cstheme="minorHAnsi"/>
                <w:bCs/>
              </w:rPr>
              <w:t xml:space="preserve"> (</w:t>
            </w:r>
            <w:r w:rsidR="00D85974">
              <w:rPr>
                <w:rFonts w:asciiTheme="minorHAnsi" w:hAnsiTheme="minorHAnsi" w:cstheme="minorHAnsi"/>
                <w:bCs/>
              </w:rPr>
              <w:t>trīs</w:t>
            </w:r>
            <w:r w:rsidR="001E248B" w:rsidRPr="00DC7F4D">
              <w:rPr>
                <w:rFonts w:asciiTheme="minorHAnsi" w:hAnsiTheme="minorHAnsi" w:cstheme="minorHAnsi"/>
                <w:bCs/>
              </w:rPr>
              <w:t>) gadu laikā (201</w:t>
            </w:r>
            <w:r w:rsidR="0078721B">
              <w:rPr>
                <w:rFonts w:asciiTheme="minorHAnsi" w:hAnsiTheme="minorHAnsi" w:cstheme="minorHAnsi"/>
                <w:bCs/>
              </w:rPr>
              <w:t>7</w:t>
            </w:r>
            <w:r w:rsidR="001E248B" w:rsidRPr="00DC7F4D">
              <w:rPr>
                <w:rFonts w:asciiTheme="minorHAnsi" w:hAnsiTheme="minorHAnsi" w:cstheme="minorHAnsi"/>
                <w:bCs/>
              </w:rPr>
              <w:t>., 201</w:t>
            </w:r>
            <w:r w:rsidR="0078721B">
              <w:rPr>
                <w:rFonts w:asciiTheme="minorHAnsi" w:hAnsiTheme="minorHAnsi" w:cstheme="minorHAnsi"/>
                <w:bCs/>
              </w:rPr>
              <w:t>8</w:t>
            </w:r>
            <w:r w:rsidR="001E248B" w:rsidRPr="00DC7F4D">
              <w:rPr>
                <w:rFonts w:asciiTheme="minorHAnsi" w:hAnsiTheme="minorHAnsi" w:cstheme="minorHAnsi"/>
                <w:bCs/>
              </w:rPr>
              <w:t>., 201</w:t>
            </w:r>
            <w:r w:rsidR="0078721B">
              <w:rPr>
                <w:rFonts w:asciiTheme="minorHAnsi" w:hAnsiTheme="minorHAnsi" w:cstheme="minorHAnsi"/>
                <w:bCs/>
              </w:rPr>
              <w:t>9</w:t>
            </w:r>
            <w:r w:rsidR="001E248B" w:rsidRPr="00DC7F4D">
              <w:rPr>
                <w:rFonts w:asciiTheme="minorHAnsi" w:hAnsiTheme="minorHAnsi" w:cstheme="minorHAnsi"/>
                <w:bCs/>
              </w:rPr>
              <w:t xml:space="preserve"> un 20</w:t>
            </w:r>
            <w:r w:rsidR="0078721B">
              <w:rPr>
                <w:rFonts w:asciiTheme="minorHAnsi" w:hAnsiTheme="minorHAnsi" w:cstheme="minorHAnsi"/>
                <w:bCs/>
              </w:rPr>
              <w:t>20</w:t>
            </w:r>
            <w:r w:rsidR="001E248B" w:rsidRPr="00DC7F4D">
              <w:rPr>
                <w:rFonts w:asciiTheme="minorHAnsi" w:hAnsiTheme="minorHAnsi" w:cstheme="minorHAnsi"/>
                <w:bCs/>
              </w:rPr>
              <w:t xml:space="preserve">.gads līdz piedāvājumu iesniegšanas termiņa beigām) vai īsākā periodā, </w:t>
            </w:r>
            <w:r w:rsidR="00AD44E4" w:rsidRPr="00DC7F4D">
              <w:rPr>
                <w:rFonts w:asciiTheme="minorHAnsi" w:hAnsiTheme="minorHAnsi" w:cstheme="minorHAnsi"/>
                <w:bCs/>
              </w:rPr>
              <w:t>kur</w:t>
            </w:r>
            <w:r w:rsidR="00AD44E4">
              <w:rPr>
                <w:rFonts w:asciiTheme="minorHAnsi" w:hAnsiTheme="minorHAnsi" w:cstheme="minorHAnsi"/>
                <w:bCs/>
              </w:rPr>
              <w:t>a</w:t>
            </w:r>
            <w:r w:rsidR="00AD44E4" w:rsidRPr="00DC7F4D">
              <w:rPr>
                <w:rFonts w:asciiTheme="minorHAnsi" w:hAnsiTheme="minorHAnsi" w:cstheme="minorHAnsi"/>
                <w:bCs/>
              </w:rPr>
              <w:t xml:space="preserve"> ietvaros</w:t>
            </w:r>
            <w:r w:rsidR="00AD44E4">
              <w:rPr>
                <w:rFonts w:asciiTheme="minorHAnsi" w:hAnsiTheme="minorHAnsi" w:cstheme="minorHAnsi"/>
                <w:bCs/>
              </w:rPr>
              <w:t xml:space="preserve"> veikta </w:t>
            </w:r>
            <w:r w:rsidR="00AD44E4">
              <w:rPr>
                <w:rFonts w:asciiTheme="minorHAnsi" w:hAnsiTheme="minorHAnsi" w:cstheme="minorHAnsi"/>
              </w:rPr>
              <w:t xml:space="preserve">publiskā interneta bezvadu tīkla piekļuves punktu </w:t>
            </w:r>
            <w:r w:rsidR="00AD44E4" w:rsidRPr="003D6634">
              <w:rPr>
                <w:rFonts w:asciiTheme="minorHAnsi" w:hAnsiTheme="minorHAnsi" w:cstheme="minorHAnsi"/>
              </w:rPr>
              <w:t>izvei</w:t>
            </w:r>
            <w:r w:rsidR="00AD44E4">
              <w:rPr>
                <w:rFonts w:asciiTheme="minorHAnsi" w:hAnsiTheme="minorHAnsi" w:cstheme="minorHAnsi"/>
              </w:rPr>
              <w:t>dei nepieciešamo iekārtu piegāde un uzstādīšana</w:t>
            </w:r>
            <w:r w:rsidR="00AD44E4" w:rsidRPr="003D6634">
              <w:rPr>
                <w:rFonts w:asciiTheme="minorHAnsi" w:hAnsiTheme="minorHAnsi" w:cstheme="minorHAnsi"/>
              </w:rPr>
              <w:t xml:space="preserve"> un bezvadu interneta tīkla ad</w:t>
            </w:r>
            <w:r w:rsidR="00AD44E4">
              <w:rPr>
                <w:rFonts w:asciiTheme="minorHAnsi" w:hAnsiTheme="minorHAnsi" w:cstheme="minorHAnsi"/>
              </w:rPr>
              <w:t>ministrācijas portāla uzturēšana</w:t>
            </w:r>
            <w:r w:rsidR="00AD44E4" w:rsidRPr="003D6634">
              <w:rPr>
                <w:rFonts w:asciiTheme="minorHAnsi" w:hAnsiTheme="minorHAnsi" w:cstheme="minorHAns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3.</w:t>
            </w:r>
            <w:r w:rsidR="00AD44E4">
              <w:rPr>
                <w:rFonts w:asciiTheme="minorHAnsi" w:hAnsiTheme="minorHAnsi" w:cstheme="minorHAnsi"/>
              </w:rPr>
              <w:t>6</w:t>
            </w:r>
            <w:r w:rsidRPr="0067126A">
              <w:rPr>
                <w:rFonts w:asciiTheme="minorHAnsi" w:hAnsiTheme="minorHAnsi" w:cstheme="minorHAnsi"/>
              </w:rPr>
              <w:t xml:space="preserve">.1.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00496557">
              <w:rPr>
                <w:rFonts w:asciiTheme="minorHAnsi" w:hAnsiTheme="minorHAnsi" w:cstheme="minorHAnsi"/>
                <w:b/>
                <w:bCs/>
                <w:color w:val="auto"/>
              </w:rPr>
              <w:t>4</w:t>
            </w:r>
            <w:r w:rsidRPr="00526403">
              <w:rPr>
                <w:rFonts w:asciiTheme="minorHAnsi" w:hAnsiTheme="minorHAnsi" w:cstheme="minorHAnsi"/>
                <w:b/>
                <w:bCs/>
                <w:color w:val="auto"/>
              </w:rPr>
              <w:t>.pielikum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w:t>
            </w:r>
            <w:r w:rsidR="00AD44E4">
              <w:rPr>
                <w:rFonts w:asciiTheme="minorHAnsi" w:hAnsiTheme="minorHAnsi" w:cs="Calibri"/>
              </w:rPr>
              <w:t>6</w:t>
            </w:r>
            <w:r>
              <w:rPr>
                <w:rFonts w:asciiTheme="minorHAnsi" w:hAnsiTheme="minorHAnsi" w:cs="Calibri"/>
              </w:rPr>
              <w:t>.</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w:t>
            </w:r>
            <w:r w:rsidR="0078721B">
              <w:rPr>
                <w:rFonts w:asciiTheme="minorHAnsi" w:hAnsiTheme="minorHAnsi" w:cs="Calibri"/>
              </w:rPr>
              <w:t>apliecina līguma pilnīgu izpildi (pieņemšanas – nodošanas akts) un</w:t>
            </w:r>
            <w:r w:rsidR="00AD44E4">
              <w:rPr>
                <w:rFonts w:asciiTheme="minorHAnsi" w:hAnsiTheme="minorHAnsi" w:cs="Calibri"/>
              </w:rPr>
              <w:t xml:space="preserve"> </w:t>
            </w:r>
            <w:r w:rsidR="0078721B">
              <w:rPr>
                <w:rFonts w:asciiTheme="minorHAnsi" w:hAnsiTheme="minorHAnsi" w:cs="Calibri"/>
              </w:rPr>
              <w:t xml:space="preserve">pozitīvu atsauksmi </w:t>
            </w:r>
            <w:r w:rsidR="00AD44E4">
              <w:rPr>
                <w:rFonts w:asciiTheme="minorHAnsi" w:hAnsiTheme="minorHAnsi" w:cs="Calibri"/>
              </w:rPr>
              <w:t>par šo pašu līgumu</w:t>
            </w:r>
            <w:r w:rsidR="0078721B">
              <w:rPr>
                <w:rFonts w:asciiTheme="minorHAnsi" w:hAnsiTheme="minorHAnsi" w:cs="Calibri"/>
              </w:rPr>
              <w:t>.</w:t>
            </w:r>
          </w:p>
          <w:p w:rsidR="0090666C" w:rsidRPr="0067126A" w:rsidRDefault="0090666C" w:rsidP="00D94411">
            <w:pPr>
              <w:ind w:left="153" w:right="142"/>
              <w:jc w:val="both"/>
              <w:rPr>
                <w:rFonts w:asciiTheme="minorHAnsi" w:hAnsiTheme="minorHAnsi" w:cstheme="minorHAnsi"/>
              </w:rPr>
            </w:pPr>
          </w:p>
        </w:tc>
      </w:tr>
      <w:tr w:rsidR="003976DC"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Default="003976DC" w:rsidP="003976DC">
            <w:pPr>
              <w:pStyle w:val="Bezatstarpm"/>
              <w:ind w:left="127" w:right="137"/>
              <w:jc w:val="both"/>
              <w:rPr>
                <w:rFonts w:ascii="Calibri" w:hAnsi="Calibri" w:cs="Calibri"/>
              </w:rPr>
            </w:pPr>
            <w:r>
              <w:rPr>
                <w:rFonts w:ascii="Calibri" w:hAnsi="Calibri" w:cs="Calibri"/>
                <w:b/>
                <w:bCs/>
              </w:rPr>
              <w:t>3.</w:t>
            </w:r>
            <w:r w:rsidR="00AD44E4">
              <w:rPr>
                <w:rFonts w:ascii="Calibri" w:hAnsi="Calibri" w:cs="Calibri"/>
                <w:b/>
                <w:bCs/>
              </w:rPr>
              <w:t>7</w:t>
            </w:r>
            <w:r>
              <w:rPr>
                <w:rFonts w:ascii="Calibri" w:hAnsi="Calibri" w:cs="Calibri"/>
                <w:b/>
                <w:bCs/>
              </w:rPr>
              <w:t xml:space="preserve">.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3976DC" w:rsidRDefault="003976DC" w:rsidP="003976DC">
            <w:pPr>
              <w:pStyle w:val="Bezatstarpm"/>
              <w:ind w:left="142" w:right="132"/>
              <w:jc w:val="both"/>
              <w:rPr>
                <w:rFonts w:ascii="Calibri" w:hAnsi="Calibri" w:cs="Calibri"/>
              </w:rPr>
            </w:pPr>
            <w:r w:rsidRPr="00AF3F4B">
              <w:rPr>
                <w:rFonts w:ascii="Calibri" w:hAnsi="Calibri" w:cs="Calibri"/>
              </w:rPr>
              <w:t>Šajā gadījumā pretendents un persona, uz kuras saimnieciskajām un finansiālajām iespējām tas balstās, ir solidāri atbildīgi par iepirkuma līguma izpildi.</w:t>
            </w:r>
          </w:p>
          <w:p w:rsidR="00C94A30" w:rsidRDefault="00C94A30" w:rsidP="003976DC">
            <w:pPr>
              <w:pStyle w:val="Bezatstarpm"/>
              <w:ind w:left="142" w:right="132"/>
              <w:jc w:val="both"/>
              <w:rPr>
                <w:rFonts w:asciiTheme="minorHAnsi" w:hAnsiTheme="minorHAnsi" w:cstheme="minorHAnsi"/>
                <w:b/>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00496557">
              <w:rPr>
                <w:rFonts w:ascii="Calibri" w:hAnsi="Calibri" w:cs="Calibri"/>
                <w:b/>
              </w:rPr>
              <w:t>6</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3976DC"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Pr="00AF3F4B" w:rsidRDefault="003976DC" w:rsidP="003976DC">
            <w:pPr>
              <w:pStyle w:val="Bezatstarpm"/>
              <w:ind w:left="127" w:right="137"/>
              <w:jc w:val="both"/>
              <w:rPr>
                <w:rFonts w:ascii="Calibri" w:hAnsi="Calibri" w:cs="Calibri"/>
              </w:rPr>
            </w:pPr>
            <w:r>
              <w:rPr>
                <w:rFonts w:asciiTheme="minorHAnsi" w:hAnsiTheme="minorHAnsi" w:cstheme="minorHAnsi"/>
                <w:b/>
                <w:bCs/>
              </w:rPr>
              <w:t>3.</w:t>
            </w:r>
            <w:r w:rsidR="00AD44E4">
              <w:rPr>
                <w:rFonts w:asciiTheme="minorHAnsi" w:hAnsiTheme="minorHAnsi" w:cstheme="minorHAnsi"/>
                <w:b/>
                <w:bCs/>
              </w:rPr>
              <w:t>8</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3976DC" w:rsidRDefault="003976DC" w:rsidP="003976DC">
            <w:pPr>
              <w:pStyle w:val="Bezatstarpm"/>
              <w:ind w:left="142" w:right="132"/>
              <w:jc w:val="both"/>
              <w:rPr>
                <w:rFonts w:ascii="Calibri" w:hAnsi="Calibri" w:cs="Calibr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524465">
              <w:rPr>
                <w:rFonts w:ascii="Calibri" w:hAnsi="Calibri" w:cs="Calibri"/>
              </w:rPr>
              <w:t>.</w:t>
            </w:r>
          </w:p>
          <w:p w:rsidR="00C94A30" w:rsidRPr="003976DC" w:rsidRDefault="00C94A30" w:rsidP="003976DC">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496557">
              <w:rPr>
                <w:rFonts w:ascii="Calibri" w:hAnsi="Calibri" w:cs="Calibri"/>
                <w:b/>
                <w:bCs/>
              </w:rPr>
              <w:t>6</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4465"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3976DC">
            <w:pPr>
              <w:pStyle w:val="Bezatstarpm"/>
              <w:ind w:left="127" w:right="137"/>
              <w:jc w:val="both"/>
              <w:rPr>
                <w:rFonts w:asciiTheme="minorHAnsi" w:hAnsiTheme="minorHAnsi" w:cstheme="minorHAnsi"/>
              </w:rPr>
            </w:pPr>
            <w:r w:rsidRPr="000A249B">
              <w:rPr>
                <w:rFonts w:asciiTheme="minorHAnsi" w:hAnsiTheme="minorHAnsi" w:cstheme="minorHAnsi"/>
                <w:b/>
                <w:bCs/>
              </w:rPr>
              <w:lastRenderedPageBreak/>
              <w:t>3.</w:t>
            </w:r>
            <w:r w:rsidR="0008274E">
              <w:rPr>
                <w:rFonts w:asciiTheme="minorHAnsi" w:hAnsiTheme="minorHAnsi" w:cstheme="minorHAnsi"/>
                <w:b/>
                <w:bCs/>
              </w:rPr>
              <w:t>9</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w:t>
            </w:r>
            <w:r w:rsidR="0008274E">
              <w:rPr>
                <w:rFonts w:ascii="Calibri" w:hAnsi="Calibri" w:cs="Calibri"/>
              </w:rPr>
              <w:t>9</w:t>
            </w:r>
            <w:r w:rsidRPr="000A249B">
              <w:rPr>
                <w:rFonts w:ascii="Calibri" w:hAnsi="Calibri" w:cs="Calibri"/>
              </w:rPr>
              <w:t>.1. Informācija par līguma izpildi (</w:t>
            </w:r>
            <w:r w:rsidR="00496557">
              <w:rPr>
                <w:rFonts w:ascii="Calibri" w:hAnsi="Calibri" w:cs="Calibri"/>
                <w:b/>
                <w:bCs/>
              </w:rPr>
              <w:t>5</w:t>
            </w:r>
            <w:r w:rsidRPr="00526403">
              <w:rPr>
                <w:rFonts w:ascii="Calibri" w:hAnsi="Calibri" w:cs="Calibri"/>
                <w:b/>
                <w:bCs/>
              </w:rPr>
              <w:t>.pielikums</w:t>
            </w:r>
            <w:r w:rsidRPr="000A249B">
              <w:rPr>
                <w:rFonts w:ascii="Calibri" w:hAnsi="Calibri" w:cs="Calibri"/>
              </w:rPr>
              <w:t>).</w:t>
            </w:r>
          </w:p>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w:t>
            </w:r>
            <w:r w:rsidR="0008274E">
              <w:rPr>
                <w:rFonts w:ascii="Calibri" w:hAnsi="Calibri" w:cs="Calibri"/>
              </w:rPr>
              <w:t>9</w:t>
            </w:r>
            <w:r w:rsidRPr="000A249B">
              <w:rPr>
                <w:rFonts w:ascii="Calibri" w:hAnsi="Calibri" w:cs="Calibri"/>
              </w:rPr>
              <w:t>.</w:t>
            </w:r>
            <w:r w:rsidR="000A249B" w:rsidRPr="000A249B">
              <w:rPr>
                <w:rFonts w:ascii="Calibri" w:hAnsi="Calibri" w:cs="Calibri"/>
              </w:rPr>
              <w:t xml:space="preserve">2. </w:t>
            </w:r>
            <w:r w:rsidRPr="000A249B">
              <w:rPr>
                <w:rFonts w:ascii="Calibri" w:hAnsi="Calibri" w:cs="Calibri"/>
              </w:rPr>
              <w:t>Apakšuzņēmēja apliecinājums (</w:t>
            </w:r>
            <w:r w:rsidR="00496557">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w:t>
            </w:r>
            <w:r w:rsidR="0008274E">
              <w:rPr>
                <w:rFonts w:ascii="Calibri" w:hAnsi="Calibri" w:cs="Calibri"/>
                <w:b/>
                <w:bCs/>
              </w:rPr>
              <w:t>10</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6633A" w:rsidRDefault="0046633A" w:rsidP="00126800">
            <w:pPr>
              <w:pStyle w:val="Bezatstarpm"/>
              <w:ind w:left="152" w:right="142"/>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sidR="00496557">
              <w:rPr>
                <w:rFonts w:asciiTheme="minorHAnsi" w:hAnsiTheme="minorHAnsi" w:cs="Calibri"/>
                <w:b/>
              </w:rPr>
              <w:t>5</w:t>
            </w:r>
            <w:r w:rsidRPr="00AF3F4B">
              <w:rPr>
                <w:rFonts w:asciiTheme="minorHAnsi" w:hAnsiTheme="minorHAnsi" w:cs="Calibri"/>
                <w:b/>
              </w:rPr>
              <w:t>.pielikums</w:t>
            </w:r>
            <w:r w:rsidRPr="00AF3F4B">
              <w:rPr>
                <w:rFonts w:asciiTheme="minorHAnsi" w:hAnsiTheme="minorHAnsi" w:cs="Calibri"/>
              </w:rPr>
              <w:t xml:space="preserve">), kur pretendents norāda: </w:t>
            </w:r>
          </w:p>
          <w:p w:rsidR="0046633A" w:rsidRPr="00AF3F4B" w:rsidRDefault="0046633A" w:rsidP="00126800">
            <w:pPr>
              <w:pStyle w:val="Bezatstarpm"/>
              <w:ind w:left="152" w:right="142"/>
              <w:jc w:val="both"/>
              <w:rPr>
                <w:rFonts w:asciiTheme="minorHAnsi" w:hAnsiTheme="minorHAnsi" w:cs="Calibri"/>
              </w:rPr>
            </w:pPr>
          </w:p>
          <w:p w:rsidR="0046633A" w:rsidRPr="00AF3F4B"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46633A" w:rsidRPr="000766A9"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r w:rsidR="000766A9">
              <w:rPr>
                <w:rFonts w:asciiTheme="minorHAnsi" w:hAnsiTheme="minorHAnsi" w:cs="Calibri"/>
              </w:rPr>
              <w:t>.</w:t>
            </w:r>
          </w:p>
        </w:tc>
      </w:tr>
      <w:tr w:rsidR="0046633A"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w:t>
            </w:r>
            <w:r w:rsidR="0008274E">
              <w:rPr>
                <w:rFonts w:ascii="Calibri" w:hAnsi="Calibri" w:cs="Calibri"/>
                <w:b/>
                <w:bCs/>
              </w:rPr>
              <w:t>.11</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w:t>
            </w:r>
            <w:r w:rsidR="0008274E">
              <w:rPr>
                <w:rFonts w:ascii="Calibri" w:hAnsi="Calibri" w:cs="Calibri"/>
                <w:b/>
                <w:bCs/>
              </w:rPr>
              <w:t>2</w:t>
            </w:r>
            <w:r w:rsidRPr="0046633A">
              <w:rPr>
                <w:rFonts w:ascii="Calibri" w:hAnsi="Calibri" w:cs="Calibri"/>
                <w:b/>
                <w:bCs/>
              </w:rPr>
              <w:t>.</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sidR="0008274E">
              <w:rPr>
                <w:rFonts w:ascii="Calibri" w:hAnsi="Calibri" w:cs="Calibri"/>
              </w:rPr>
              <w:t>3</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p>
        </w:tc>
      </w:tr>
      <w:tr w:rsidR="0046633A"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DB4179" w:rsidP="003976DC">
            <w:pPr>
              <w:pStyle w:val="Bezatstarpm"/>
              <w:ind w:left="127" w:right="137"/>
              <w:jc w:val="both"/>
              <w:rPr>
                <w:rFonts w:asciiTheme="minorHAnsi" w:hAnsiTheme="minorHAnsi" w:cstheme="minorHAnsi"/>
                <w:b/>
                <w:bCs/>
              </w:rPr>
            </w:pPr>
            <w:r w:rsidRPr="00DB4179">
              <w:rPr>
                <w:rFonts w:ascii="Calibri" w:hAnsi="Calibri" w:cs="Calibri"/>
                <w:b/>
                <w:bCs/>
              </w:rPr>
              <w:t>3.1</w:t>
            </w:r>
            <w:r w:rsidR="0008274E">
              <w:rPr>
                <w:rFonts w:ascii="Calibri" w:hAnsi="Calibri" w:cs="Calibri"/>
                <w:b/>
                <w:bCs/>
              </w:rPr>
              <w:t>3</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B4179" w:rsidRPr="00EB4AF4" w:rsidRDefault="00DB4179" w:rsidP="00126800">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46633A" w:rsidRPr="000A249B" w:rsidRDefault="0046633A" w:rsidP="00126800">
            <w:pPr>
              <w:pStyle w:val="Bezatstarpm"/>
              <w:ind w:left="152" w:right="142"/>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7F3B5B">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7433E1" w:rsidRDefault="00334A8E" w:rsidP="007433E1">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433E1" w:rsidRPr="007433E1" w:rsidRDefault="007D169D" w:rsidP="007433E1">
      <w:pPr>
        <w:pStyle w:val="Sarakstarindkopa"/>
        <w:tabs>
          <w:tab w:val="left" w:pos="759"/>
        </w:tabs>
        <w:ind w:left="709"/>
        <w:jc w:val="both"/>
        <w:rPr>
          <w:rFonts w:asciiTheme="minorHAnsi" w:hAnsiTheme="minorHAnsi" w:cstheme="minorHAnsi"/>
          <w:b/>
        </w:rPr>
      </w:pPr>
      <w:r w:rsidRPr="007433E1">
        <w:rPr>
          <w:rFonts w:asciiTheme="minorHAnsi" w:hAnsiTheme="minorHAnsi" w:cstheme="minorHAnsi"/>
        </w:rPr>
        <w:t>Pamatojoties uz Publisko iepirkumu likuma 51</w:t>
      </w:r>
      <w:r w:rsidR="00F02785" w:rsidRPr="007433E1">
        <w:rPr>
          <w:rFonts w:asciiTheme="minorHAnsi" w:hAnsiTheme="minorHAnsi" w:cstheme="minorHAnsi"/>
        </w:rPr>
        <w:t>.</w:t>
      </w:r>
      <w:r w:rsidRPr="007433E1">
        <w:rPr>
          <w:rFonts w:asciiTheme="minorHAnsi" w:hAnsiTheme="minorHAnsi" w:cstheme="minorHAnsi"/>
        </w:rPr>
        <w:t xml:space="preserve"> pantu,</w:t>
      </w:r>
      <w:r w:rsidR="00723F8B" w:rsidRPr="007433E1">
        <w:rPr>
          <w:rFonts w:asciiTheme="minorHAnsi" w:hAnsiTheme="minorHAnsi" w:cstheme="minorHAnsi"/>
        </w:rPr>
        <w:t xml:space="preserve"> </w:t>
      </w:r>
      <w:r w:rsidR="00544AB8" w:rsidRPr="007433E1">
        <w:rPr>
          <w:rFonts w:asciiTheme="minorHAnsi" w:hAnsiTheme="minorHAnsi" w:cstheme="minorHAnsi"/>
        </w:rPr>
        <w:t xml:space="preserve">Komisija </w:t>
      </w:r>
      <w:r w:rsidRPr="007433E1">
        <w:rPr>
          <w:rFonts w:asciiTheme="minorHAnsi" w:hAnsiTheme="minorHAnsi" w:cstheme="minorHAnsi"/>
        </w:rPr>
        <w:t xml:space="preserve">piešķir līguma slēgšanas tiesības saimnieciski visizdevīgākajam piedāvājumam, kuru nosaka, ņemot vērā </w:t>
      </w:r>
      <w:r w:rsidR="007433E1" w:rsidRPr="007433E1">
        <w:rPr>
          <w:rFonts w:asciiTheme="minorHAnsi" w:hAnsiTheme="minorHAnsi" w:cstheme="minorHAnsi"/>
        </w:rPr>
        <w:t>vērtēšanas kritērijus (4.4.punkts) un</w:t>
      </w:r>
      <w:r w:rsidRPr="007433E1">
        <w:rPr>
          <w:rFonts w:asciiTheme="minorHAnsi" w:hAnsiTheme="minorHAnsi" w:cstheme="minorHAnsi"/>
        </w:rPr>
        <w:t>, kas atbilst nolikuma un tā pielikumu prasībām</w:t>
      </w:r>
      <w:r w:rsidR="00DA5D47" w:rsidRPr="007433E1">
        <w:rPr>
          <w:rFonts w:asciiTheme="minorHAnsi" w:hAnsiTheme="minorHAnsi" w:cstheme="minorHAnsi"/>
        </w:rPr>
        <w:t xml:space="preserve"> un </w:t>
      </w:r>
      <w:r w:rsidRPr="007433E1">
        <w:rPr>
          <w:rFonts w:asciiTheme="minorHAnsi" w:hAnsiTheme="minorHAnsi" w:cstheme="minorHAnsi"/>
        </w:rPr>
        <w:t>nav atzīts par nepamatoti lētu.</w:t>
      </w:r>
    </w:p>
    <w:p w:rsidR="007433E1" w:rsidRDefault="007433E1" w:rsidP="007433E1">
      <w:pPr>
        <w:jc w:val="both"/>
        <w:rPr>
          <w:rFonts w:asciiTheme="minorHAnsi" w:hAnsiTheme="minorHAnsi" w:cstheme="minorHAnsi"/>
        </w:rPr>
      </w:pPr>
    </w:p>
    <w:p w:rsidR="007433E1" w:rsidRPr="007433E1" w:rsidRDefault="007433E1" w:rsidP="007433E1">
      <w:pPr>
        <w:pStyle w:val="Sarakstarindkopa"/>
        <w:numPr>
          <w:ilvl w:val="1"/>
          <w:numId w:val="4"/>
        </w:numPr>
        <w:tabs>
          <w:tab w:val="left" w:pos="759"/>
        </w:tabs>
        <w:ind w:left="709" w:hanging="709"/>
        <w:jc w:val="both"/>
        <w:rPr>
          <w:rFonts w:asciiTheme="minorHAnsi" w:hAnsiTheme="minorHAnsi" w:cstheme="minorHAnsi"/>
          <w:b/>
        </w:rPr>
      </w:pPr>
      <w:bookmarkStart w:id="3" w:name="_Toc32995512"/>
      <w:r w:rsidRPr="007433E1">
        <w:rPr>
          <w:rFonts w:asciiTheme="minorHAnsi" w:hAnsiTheme="minorHAnsi" w:cstheme="minorHAnsi"/>
          <w:b/>
        </w:rPr>
        <w:t>Piedāvājumu vērtēšana un izvēle</w:t>
      </w:r>
      <w:bookmarkEnd w:id="3"/>
    </w:p>
    <w:p w:rsidR="007433E1" w:rsidRDefault="007433E1" w:rsidP="007433E1">
      <w:pPr>
        <w:jc w:val="both"/>
        <w:rPr>
          <w:rFonts w:asciiTheme="minorHAnsi" w:hAnsiTheme="minorHAnsi" w:cstheme="minorHAnsi"/>
        </w:rPr>
      </w:pPr>
    </w:p>
    <w:tbl>
      <w:tblPr>
        <w:tblW w:w="0" w:type="auto"/>
        <w:jc w:val="center"/>
        <w:tblCellMar>
          <w:left w:w="0" w:type="dxa"/>
          <w:right w:w="0" w:type="dxa"/>
        </w:tblCellMar>
        <w:tblLook w:val="04A0" w:firstRow="1" w:lastRow="0" w:firstColumn="1" w:lastColumn="0" w:noHBand="0" w:noVBand="1"/>
      </w:tblPr>
      <w:tblGrid>
        <w:gridCol w:w="624"/>
        <w:gridCol w:w="6096"/>
        <w:gridCol w:w="2465"/>
      </w:tblGrid>
      <w:tr w:rsidR="007433E1" w:rsidRPr="007433E1" w:rsidTr="007433E1">
        <w:trPr>
          <w:trHeight w:val="276"/>
          <w:jc w:val="center"/>
        </w:trPr>
        <w:tc>
          <w:tcPr>
            <w:tcW w:w="67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vAlign w:val="center"/>
            <w:hideMark/>
          </w:tcPr>
          <w:p w:rsidR="007433E1" w:rsidRPr="007433E1" w:rsidRDefault="007433E1" w:rsidP="007433E1">
            <w:pPr>
              <w:overflowPunct w:val="0"/>
              <w:autoSpaceDE w:val="0"/>
              <w:autoSpaceDN w:val="0"/>
              <w:snapToGrid w:val="0"/>
              <w:ind w:left="344" w:hanging="284"/>
              <w:jc w:val="center"/>
              <w:rPr>
                <w:rFonts w:asciiTheme="minorHAnsi" w:hAnsiTheme="minorHAnsi" w:cstheme="minorHAnsi"/>
                <w:b/>
                <w:sz w:val="22"/>
                <w:szCs w:val="22"/>
              </w:rPr>
            </w:pPr>
            <w:r w:rsidRPr="007433E1">
              <w:rPr>
                <w:rFonts w:asciiTheme="minorHAnsi" w:hAnsiTheme="minorHAnsi" w:cstheme="minorHAnsi"/>
                <w:b/>
                <w:sz w:val="22"/>
                <w:szCs w:val="22"/>
              </w:rPr>
              <w:t>Kritērija nosaukums</w:t>
            </w:r>
          </w:p>
        </w:tc>
        <w:tc>
          <w:tcPr>
            <w:tcW w:w="2465" w:type="dxa"/>
            <w:tcBorders>
              <w:top w:val="single" w:sz="8" w:space="0" w:color="auto"/>
              <w:left w:val="nil"/>
              <w:bottom w:val="single" w:sz="8" w:space="0" w:color="auto"/>
              <w:right w:val="single" w:sz="8" w:space="0" w:color="auto"/>
            </w:tcBorders>
            <w:shd w:val="clear" w:color="auto" w:fill="D9D9D9" w:themeFill="background1" w:themeFillShade="D9"/>
            <w:tcMar>
              <w:top w:w="57" w:type="dxa"/>
              <w:left w:w="57" w:type="dxa"/>
              <w:bottom w:w="57" w:type="dxa"/>
              <w:right w:w="57" w:type="dxa"/>
            </w:tcMar>
            <w:vAlign w:val="center"/>
            <w:hideMark/>
          </w:tcPr>
          <w:p w:rsidR="007433E1" w:rsidRDefault="007433E1" w:rsidP="007433E1">
            <w:pPr>
              <w:overflowPunct w:val="0"/>
              <w:autoSpaceDE w:val="0"/>
              <w:autoSpaceDN w:val="0"/>
              <w:snapToGrid w:val="0"/>
              <w:jc w:val="center"/>
              <w:rPr>
                <w:rFonts w:asciiTheme="minorHAnsi" w:hAnsiTheme="minorHAnsi" w:cstheme="minorHAnsi"/>
                <w:b/>
                <w:sz w:val="22"/>
                <w:szCs w:val="22"/>
              </w:rPr>
            </w:pPr>
            <w:r w:rsidRPr="007433E1">
              <w:rPr>
                <w:rFonts w:asciiTheme="minorHAnsi" w:hAnsiTheme="minorHAnsi" w:cstheme="minorHAnsi"/>
                <w:b/>
                <w:sz w:val="22"/>
                <w:szCs w:val="22"/>
              </w:rPr>
              <w:t xml:space="preserve">Maksimālais vērtējums </w:t>
            </w:r>
          </w:p>
          <w:p w:rsidR="007433E1" w:rsidRPr="007433E1" w:rsidRDefault="007433E1" w:rsidP="007433E1">
            <w:pPr>
              <w:overflowPunct w:val="0"/>
              <w:autoSpaceDE w:val="0"/>
              <w:autoSpaceDN w:val="0"/>
              <w:snapToGrid w:val="0"/>
              <w:jc w:val="center"/>
              <w:rPr>
                <w:rFonts w:asciiTheme="minorHAnsi" w:hAnsiTheme="minorHAnsi" w:cstheme="minorHAnsi"/>
                <w:b/>
                <w:sz w:val="22"/>
                <w:szCs w:val="22"/>
              </w:rPr>
            </w:pPr>
            <w:r w:rsidRPr="007433E1">
              <w:rPr>
                <w:rFonts w:asciiTheme="minorHAnsi" w:hAnsiTheme="minorHAnsi" w:cstheme="minorHAnsi"/>
                <w:b/>
                <w:sz w:val="22"/>
                <w:szCs w:val="22"/>
              </w:rPr>
              <w:t>punktu izteiksmē</w:t>
            </w:r>
          </w:p>
        </w:tc>
      </w:tr>
      <w:tr w:rsidR="007433E1" w:rsidRPr="007433E1" w:rsidTr="007433E1">
        <w:trPr>
          <w:trHeight w:val="255"/>
          <w:jc w:val="center"/>
        </w:trPr>
        <w:tc>
          <w:tcPr>
            <w:tcW w:w="624" w:type="dxa"/>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7433E1" w:rsidRPr="007433E1" w:rsidRDefault="007433E1" w:rsidP="007433E1">
            <w:pPr>
              <w:overflowPunct w:val="0"/>
              <w:autoSpaceDE w:val="0"/>
              <w:autoSpaceDN w:val="0"/>
              <w:snapToGrid w:val="0"/>
              <w:jc w:val="center"/>
              <w:rPr>
                <w:rFonts w:asciiTheme="minorHAnsi" w:hAnsiTheme="minorHAnsi" w:cstheme="minorHAnsi"/>
                <w:sz w:val="22"/>
                <w:szCs w:val="22"/>
              </w:rPr>
            </w:pPr>
            <w:r w:rsidRPr="007433E1">
              <w:rPr>
                <w:rFonts w:asciiTheme="minorHAnsi" w:hAnsiTheme="minorHAnsi" w:cstheme="minorHAnsi"/>
                <w:sz w:val="22"/>
                <w:szCs w:val="22"/>
              </w:rPr>
              <w:t>A</w:t>
            </w:r>
          </w:p>
        </w:tc>
        <w:tc>
          <w:tcPr>
            <w:tcW w:w="6096" w:type="dxa"/>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7433E1" w:rsidRPr="007433E1" w:rsidRDefault="007433E1" w:rsidP="007433E1">
            <w:pPr>
              <w:overflowPunct w:val="0"/>
              <w:autoSpaceDE w:val="0"/>
              <w:autoSpaceDN w:val="0"/>
              <w:snapToGrid w:val="0"/>
              <w:jc w:val="both"/>
              <w:rPr>
                <w:rFonts w:asciiTheme="minorHAnsi" w:hAnsiTheme="minorHAnsi" w:cstheme="minorHAnsi"/>
                <w:sz w:val="22"/>
                <w:szCs w:val="22"/>
              </w:rPr>
            </w:pPr>
            <w:r w:rsidRPr="007433E1">
              <w:rPr>
                <w:rFonts w:asciiTheme="minorHAnsi" w:hAnsiTheme="minorHAnsi" w:cstheme="minorHAnsi"/>
                <w:sz w:val="22"/>
                <w:szCs w:val="22"/>
              </w:rPr>
              <w:t>Pretendenta piedāvāto bezvadu tīkla piekļuves punktu izvietošanas vietu skaits</w:t>
            </w:r>
            <w:r>
              <w:rPr>
                <w:rFonts w:asciiTheme="minorHAnsi" w:hAnsiTheme="minorHAnsi" w:cstheme="minorHAnsi"/>
                <w:sz w:val="22"/>
                <w:szCs w:val="22"/>
              </w:rPr>
              <w:t xml:space="preserve"> - ārtelpās</w:t>
            </w:r>
          </w:p>
        </w:tc>
        <w:tc>
          <w:tcPr>
            <w:tcW w:w="24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433E1" w:rsidRPr="007433E1" w:rsidRDefault="007433E1" w:rsidP="005F6D9E">
            <w:pPr>
              <w:overflowPunct w:val="0"/>
              <w:autoSpaceDE w:val="0"/>
              <w:autoSpaceDN w:val="0"/>
              <w:snapToGrid w:val="0"/>
              <w:jc w:val="center"/>
              <w:rPr>
                <w:rFonts w:asciiTheme="minorHAnsi" w:hAnsiTheme="minorHAnsi" w:cstheme="minorHAnsi"/>
                <w:b/>
                <w:bCs/>
                <w:sz w:val="22"/>
                <w:szCs w:val="22"/>
              </w:rPr>
            </w:pPr>
            <w:r w:rsidRPr="007433E1">
              <w:rPr>
                <w:rFonts w:asciiTheme="minorHAnsi" w:hAnsiTheme="minorHAnsi" w:cstheme="minorHAnsi"/>
                <w:b/>
                <w:bCs/>
                <w:sz w:val="22"/>
                <w:szCs w:val="22"/>
              </w:rPr>
              <w:t>70</w:t>
            </w:r>
          </w:p>
        </w:tc>
      </w:tr>
      <w:tr w:rsidR="007433E1" w:rsidRPr="007433E1" w:rsidTr="007433E1">
        <w:trPr>
          <w:trHeight w:val="255"/>
          <w:jc w:val="center"/>
        </w:trPr>
        <w:tc>
          <w:tcPr>
            <w:tcW w:w="624" w:type="dxa"/>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7433E1" w:rsidRPr="007433E1" w:rsidRDefault="007433E1" w:rsidP="007433E1">
            <w:pPr>
              <w:overflowPunct w:val="0"/>
              <w:autoSpaceDE w:val="0"/>
              <w:autoSpaceDN w:val="0"/>
              <w:snapToGrid w:val="0"/>
              <w:jc w:val="center"/>
              <w:rPr>
                <w:rFonts w:asciiTheme="minorHAnsi" w:hAnsiTheme="minorHAnsi" w:cstheme="minorHAnsi"/>
                <w:sz w:val="22"/>
                <w:szCs w:val="22"/>
              </w:rPr>
            </w:pPr>
            <w:r w:rsidRPr="007433E1">
              <w:rPr>
                <w:rFonts w:asciiTheme="minorHAnsi" w:hAnsiTheme="minorHAnsi" w:cstheme="minorHAnsi"/>
                <w:sz w:val="22"/>
                <w:szCs w:val="22"/>
              </w:rPr>
              <w:t>B</w:t>
            </w:r>
          </w:p>
        </w:tc>
        <w:tc>
          <w:tcPr>
            <w:tcW w:w="6096" w:type="dxa"/>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7433E1" w:rsidRPr="007433E1" w:rsidRDefault="007433E1" w:rsidP="007433E1">
            <w:pPr>
              <w:overflowPunct w:val="0"/>
              <w:autoSpaceDE w:val="0"/>
              <w:autoSpaceDN w:val="0"/>
              <w:snapToGrid w:val="0"/>
              <w:jc w:val="both"/>
              <w:rPr>
                <w:rFonts w:asciiTheme="minorHAnsi" w:hAnsiTheme="minorHAnsi" w:cstheme="minorHAnsi"/>
                <w:sz w:val="22"/>
                <w:szCs w:val="22"/>
              </w:rPr>
            </w:pPr>
            <w:r w:rsidRPr="007433E1">
              <w:rPr>
                <w:rFonts w:asciiTheme="minorHAnsi" w:hAnsiTheme="minorHAnsi" w:cstheme="minorHAnsi"/>
                <w:sz w:val="22"/>
                <w:szCs w:val="22"/>
              </w:rPr>
              <w:t>Pretendenta piedāvāto bezvadu tīkla piekļ</w:t>
            </w:r>
            <w:r>
              <w:rPr>
                <w:rFonts w:asciiTheme="minorHAnsi" w:hAnsiTheme="minorHAnsi" w:cstheme="minorHAnsi"/>
                <w:sz w:val="22"/>
                <w:szCs w:val="22"/>
              </w:rPr>
              <w:t xml:space="preserve">uves punktu izvietošanas vietu </w:t>
            </w:r>
            <w:r w:rsidRPr="007433E1">
              <w:rPr>
                <w:rFonts w:asciiTheme="minorHAnsi" w:hAnsiTheme="minorHAnsi" w:cstheme="minorHAnsi"/>
                <w:sz w:val="22"/>
                <w:szCs w:val="22"/>
              </w:rPr>
              <w:t>skaits</w:t>
            </w:r>
            <w:r>
              <w:rPr>
                <w:rFonts w:asciiTheme="minorHAnsi" w:hAnsiTheme="minorHAnsi" w:cstheme="minorHAnsi"/>
                <w:sz w:val="22"/>
                <w:szCs w:val="22"/>
              </w:rPr>
              <w:t xml:space="preserve"> - iekštelpās</w:t>
            </w:r>
          </w:p>
        </w:tc>
        <w:tc>
          <w:tcPr>
            <w:tcW w:w="24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433E1" w:rsidRPr="007433E1" w:rsidRDefault="007433E1" w:rsidP="005F6D9E">
            <w:pPr>
              <w:overflowPunct w:val="0"/>
              <w:autoSpaceDE w:val="0"/>
              <w:autoSpaceDN w:val="0"/>
              <w:snapToGrid w:val="0"/>
              <w:jc w:val="center"/>
              <w:rPr>
                <w:rFonts w:asciiTheme="minorHAnsi" w:hAnsiTheme="minorHAnsi" w:cstheme="minorHAnsi"/>
                <w:b/>
                <w:bCs/>
                <w:sz w:val="22"/>
                <w:szCs w:val="22"/>
              </w:rPr>
            </w:pPr>
            <w:r w:rsidRPr="007433E1">
              <w:rPr>
                <w:rFonts w:asciiTheme="minorHAnsi" w:hAnsiTheme="minorHAnsi" w:cstheme="minorHAnsi"/>
                <w:b/>
                <w:bCs/>
                <w:sz w:val="22"/>
                <w:szCs w:val="22"/>
              </w:rPr>
              <w:t>20</w:t>
            </w:r>
          </w:p>
        </w:tc>
      </w:tr>
      <w:tr w:rsidR="007433E1" w:rsidRPr="007433E1" w:rsidTr="007433E1">
        <w:trPr>
          <w:trHeight w:val="255"/>
          <w:jc w:val="center"/>
        </w:trPr>
        <w:tc>
          <w:tcPr>
            <w:tcW w:w="624" w:type="dxa"/>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7433E1" w:rsidRPr="007433E1" w:rsidRDefault="007433E1" w:rsidP="007433E1">
            <w:pPr>
              <w:overflowPunct w:val="0"/>
              <w:autoSpaceDE w:val="0"/>
              <w:autoSpaceDN w:val="0"/>
              <w:snapToGrid w:val="0"/>
              <w:jc w:val="center"/>
              <w:rPr>
                <w:rFonts w:asciiTheme="minorHAnsi" w:hAnsiTheme="minorHAnsi" w:cstheme="minorHAnsi"/>
                <w:sz w:val="22"/>
                <w:szCs w:val="22"/>
              </w:rPr>
            </w:pPr>
            <w:r w:rsidRPr="007433E1">
              <w:rPr>
                <w:rFonts w:asciiTheme="minorHAnsi" w:hAnsiTheme="minorHAnsi" w:cstheme="minorHAnsi"/>
                <w:sz w:val="22"/>
                <w:szCs w:val="22"/>
              </w:rPr>
              <w:t>C</w:t>
            </w:r>
          </w:p>
        </w:tc>
        <w:tc>
          <w:tcPr>
            <w:tcW w:w="6096" w:type="dxa"/>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7433E1" w:rsidRPr="007433E1" w:rsidRDefault="007433E1" w:rsidP="005F6D9E">
            <w:pPr>
              <w:overflowPunct w:val="0"/>
              <w:autoSpaceDE w:val="0"/>
              <w:autoSpaceDN w:val="0"/>
              <w:snapToGrid w:val="0"/>
              <w:jc w:val="both"/>
              <w:rPr>
                <w:rFonts w:asciiTheme="minorHAnsi" w:hAnsiTheme="minorHAnsi" w:cstheme="minorHAnsi"/>
                <w:sz w:val="22"/>
                <w:szCs w:val="22"/>
              </w:rPr>
            </w:pPr>
            <w:r w:rsidRPr="007433E1">
              <w:rPr>
                <w:rFonts w:asciiTheme="minorHAnsi" w:hAnsiTheme="minorHAnsi" w:cstheme="minorHAnsi"/>
                <w:sz w:val="22"/>
                <w:szCs w:val="22"/>
              </w:rPr>
              <w:t>Piedāvātais bezvadu interneta tīkla administrācijas portāla konfigurēšanas un uzturēšanas pakalpojuma sniegšanas laiks (mēnešos)</w:t>
            </w:r>
          </w:p>
        </w:tc>
        <w:tc>
          <w:tcPr>
            <w:tcW w:w="24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433E1" w:rsidRPr="007433E1" w:rsidRDefault="007433E1" w:rsidP="005F6D9E">
            <w:pPr>
              <w:overflowPunct w:val="0"/>
              <w:autoSpaceDE w:val="0"/>
              <w:autoSpaceDN w:val="0"/>
              <w:snapToGrid w:val="0"/>
              <w:jc w:val="center"/>
              <w:rPr>
                <w:rFonts w:asciiTheme="minorHAnsi" w:hAnsiTheme="minorHAnsi" w:cstheme="minorHAnsi"/>
                <w:b/>
                <w:bCs/>
                <w:sz w:val="22"/>
                <w:szCs w:val="22"/>
              </w:rPr>
            </w:pPr>
            <w:r w:rsidRPr="007433E1">
              <w:rPr>
                <w:rFonts w:asciiTheme="minorHAnsi" w:hAnsiTheme="minorHAnsi" w:cstheme="minorHAnsi"/>
                <w:b/>
                <w:bCs/>
                <w:sz w:val="22"/>
                <w:szCs w:val="22"/>
              </w:rPr>
              <w:t>10</w:t>
            </w:r>
          </w:p>
        </w:tc>
      </w:tr>
      <w:tr w:rsidR="007433E1" w:rsidRPr="007433E1" w:rsidTr="007433E1">
        <w:trPr>
          <w:trHeight w:val="255"/>
          <w:jc w:val="center"/>
        </w:trPr>
        <w:tc>
          <w:tcPr>
            <w:tcW w:w="6720" w:type="dxa"/>
            <w:gridSpan w:val="2"/>
            <w:tcBorders>
              <w:top w:val="nil"/>
              <w:left w:val="single" w:sz="8" w:space="0" w:color="000000"/>
              <w:bottom w:val="single" w:sz="8" w:space="0" w:color="000000"/>
              <w:right w:val="single" w:sz="8" w:space="0" w:color="auto"/>
            </w:tcBorders>
            <w:tcMar>
              <w:top w:w="57" w:type="dxa"/>
              <w:left w:w="57" w:type="dxa"/>
              <w:bottom w:w="57" w:type="dxa"/>
              <w:right w:w="57" w:type="dxa"/>
            </w:tcMar>
            <w:vAlign w:val="center"/>
            <w:hideMark/>
          </w:tcPr>
          <w:p w:rsidR="007433E1" w:rsidRPr="007433E1" w:rsidRDefault="007433E1" w:rsidP="005F6D9E">
            <w:pPr>
              <w:overflowPunct w:val="0"/>
              <w:autoSpaceDE w:val="0"/>
              <w:autoSpaceDN w:val="0"/>
              <w:snapToGrid w:val="0"/>
              <w:jc w:val="both"/>
              <w:rPr>
                <w:rFonts w:asciiTheme="minorHAnsi" w:hAnsiTheme="minorHAnsi" w:cstheme="minorHAnsi"/>
                <w:b/>
                <w:bCs/>
                <w:sz w:val="22"/>
                <w:szCs w:val="22"/>
              </w:rPr>
            </w:pPr>
            <w:r w:rsidRPr="007433E1">
              <w:rPr>
                <w:rFonts w:asciiTheme="minorHAnsi" w:hAnsiTheme="minorHAnsi" w:cstheme="minorHAnsi"/>
                <w:b/>
                <w:bCs/>
                <w:sz w:val="22"/>
                <w:szCs w:val="22"/>
              </w:rPr>
              <w:t>Kopējais maksimālais punktu skaits:</w:t>
            </w:r>
          </w:p>
        </w:tc>
        <w:tc>
          <w:tcPr>
            <w:tcW w:w="246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7433E1" w:rsidRPr="007433E1" w:rsidRDefault="007433E1" w:rsidP="005F6D9E">
            <w:pPr>
              <w:overflowPunct w:val="0"/>
              <w:autoSpaceDE w:val="0"/>
              <w:autoSpaceDN w:val="0"/>
              <w:snapToGrid w:val="0"/>
              <w:jc w:val="center"/>
              <w:rPr>
                <w:rFonts w:asciiTheme="minorHAnsi" w:hAnsiTheme="minorHAnsi" w:cstheme="minorHAnsi"/>
                <w:b/>
                <w:bCs/>
                <w:sz w:val="22"/>
                <w:szCs w:val="22"/>
              </w:rPr>
            </w:pPr>
            <w:r w:rsidRPr="007433E1">
              <w:rPr>
                <w:rFonts w:asciiTheme="minorHAnsi" w:hAnsiTheme="minorHAnsi" w:cstheme="minorHAnsi"/>
                <w:b/>
                <w:bCs/>
                <w:sz w:val="22"/>
                <w:szCs w:val="22"/>
              </w:rPr>
              <w:t>100</w:t>
            </w:r>
          </w:p>
        </w:tc>
      </w:tr>
    </w:tbl>
    <w:p w:rsidR="007433E1" w:rsidRDefault="007433E1" w:rsidP="007433E1">
      <w:pPr>
        <w:jc w:val="both"/>
        <w:rPr>
          <w:rFonts w:asciiTheme="minorHAnsi" w:hAnsiTheme="minorHAnsi" w:cstheme="minorHAnsi"/>
        </w:rPr>
      </w:pPr>
    </w:p>
    <w:p w:rsidR="007433E1" w:rsidRPr="007433E1" w:rsidRDefault="007433E1" w:rsidP="007433E1">
      <w:pPr>
        <w:numPr>
          <w:ilvl w:val="2"/>
          <w:numId w:val="4"/>
        </w:numPr>
        <w:ind w:left="993" w:hanging="709"/>
        <w:jc w:val="both"/>
        <w:rPr>
          <w:rFonts w:asciiTheme="minorHAnsi" w:hAnsiTheme="minorHAnsi" w:cstheme="minorHAnsi"/>
        </w:rPr>
      </w:pPr>
      <w:r w:rsidRPr="007433E1">
        <w:rPr>
          <w:rFonts w:asciiTheme="minorHAnsi" w:hAnsiTheme="minorHAnsi" w:cstheme="minorHAnsi"/>
        </w:rPr>
        <w:t xml:space="preserve">Punktu piešķiršanas kārtība </w:t>
      </w:r>
      <w:r w:rsidRPr="002054C6">
        <w:rPr>
          <w:rFonts w:asciiTheme="minorHAnsi" w:hAnsiTheme="minorHAnsi" w:cstheme="minorHAnsi"/>
          <w:i/>
        </w:rPr>
        <w:t>A kritērijam</w:t>
      </w:r>
      <w:r w:rsidRPr="007433E1">
        <w:rPr>
          <w:rFonts w:asciiTheme="minorHAnsi" w:hAnsiTheme="minorHAnsi" w:cstheme="minorHAnsi"/>
        </w:rPr>
        <w:t xml:space="preserve"> “Pretendenta piedāvāto bezvadu tīkla piekļuves punktu izvietošanas vietu ārtelpās skaits”:</w:t>
      </w:r>
    </w:p>
    <w:p w:rsidR="007433E1" w:rsidRPr="007433E1" w:rsidRDefault="007433E1" w:rsidP="007433E1">
      <w:pPr>
        <w:numPr>
          <w:ilvl w:val="3"/>
          <w:numId w:val="4"/>
        </w:numPr>
        <w:ind w:left="1843" w:hanging="850"/>
        <w:jc w:val="both"/>
        <w:rPr>
          <w:rFonts w:asciiTheme="minorHAnsi" w:hAnsiTheme="minorHAnsi" w:cstheme="minorHAnsi"/>
        </w:rPr>
      </w:pPr>
      <w:r w:rsidRPr="007433E1">
        <w:rPr>
          <w:rFonts w:asciiTheme="minorHAnsi" w:hAnsiTheme="minorHAnsi" w:cstheme="minorHAnsi"/>
        </w:rPr>
        <w:t xml:space="preserve">Pretendents, kurš piedāvājis lielāko skaitu bezvadu tīkla piekļuves punktu izvietošanu ārtelpās, iegūst augstāko vērtējumu – </w:t>
      </w:r>
      <w:r w:rsidRPr="008D6D5F">
        <w:rPr>
          <w:rFonts w:asciiTheme="minorHAnsi" w:hAnsiTheme="minorHAnsi" w:cstheme="minorHAnsi"/>
          <w:b/>
        </w:rPr>
        <w:t>70 punktus;</w:t>
      </w:r>
      <w:r w:rsidRPr="007433E1">
        <w:rPr>
          <w:rFonts w:asciiTheme="minorHAnsi" w:hAnsiTheme="minorHAnsi" w:cstheme="minorHAnsi"/>
        </w:rPr>
        <w:t xml:space="preserve"> </w:t>
      </w:r>
    </w:p>
    <w:p w:rsidR="007433E1" w:rsidRPr="002054C6" w:rsidRDefault="007433E1" w:rsidP="007433E1">
      <w:pPr>
        <w:numPr>
          <w:ilvl w:val="3"/>
          <w:numId w:val="4"/>
        </w:numPr>
        <w:ind w:left="1843" w:hanging="850"/>
        <w:jc w:val="both"/>
        <w:rPr>
          <w:rFonts w:asciiTheme="minorHAnsi" w:hAnsiTheme="minorHAnsi" w:cstheme="minorHAnsi"/>
          <w:i/>
        </w:rPr>
      </w:pPr>
      <w:r w:rsidRPr="007433E1">
        <w:rPr>
          <w:rFonts w:asciiTheme="minorHAnsi" w:hAnsiTheme="minorHAnsi" w:cstheme="minorHAnsi"/>
        </w:rPr>
        <w:t xml:space="preserve">Pārējie piedāvājumi tiek vērtēti proporcionāli pret augstāko vērtējumu pēc šādas formulas: vērtējamā pretendenta piedāvātais bezvadu tīkla piekļuves punktu izvietošanu ārtelpās skaits ÷ lielākais </w:t>
      </w:r>
      <w:r w:rsidR="008D6D5F" w:rsidRPr="007433E1">
        <w:rPr>
          <w:rFonts w:asciiTheme="minorHAnsi" w:hAnsiTheme="minorHAnsi" w:cstheme="minorHAnsi"/>
        </w:rPr>
        <w:t>piedāvātais</w:t>
      </w:r>
      <w:r w:rsidRPr="007433E1">
        <w:rPr>
          <w:rFonts w:asciiTheme="minorHAnsi" w:hAnsiTheme="minorHAnsi" w:cstheme="minorHAnsi"/>
        </w:rPr>
        <w:t xml:space="preserve"> skaits bezvadu tīkla piekļu</w:t>
      </w:r>
      <w:r w:rsidR="008D6D5F">
        <w:rPr>
          <w:rFonts w:asciiTheme="minorHAnsi" w:hAnsiTheme="minorHAnsi" w:cstheme="minorHAnsi"/>
        </w:rPr>
        <w:t>ves punktu izvietošanu ārtelpās</w:t>
      </w:r>
      <w:r w:rsidRPr="007433E1">
        <w:rPr>
          <w:rFonts w:asciiTheme="minorHAnsi" w:hAnsiTheme="minorHAnsi" w:cstheme="minorHAnsi"/>
        </w:rPr>
        <w:t xml:space="preserve"> </w:t>
      </w:r>
      <w:r w:rsidRPr="002054C6">
        <w:rPr>
          <w:rFonts w:asciiTheme="minorHAnsi" w:hAnsiTheme="minorHAnsi" w:cstheme="minorHAnsi"/>
          <w:i/>
        </w:rPr>
        <w:t>x 70 (novērtējums punktos tiek noapaļots līdz divām zīmēm aiz komata).</w:t>
      </w:r>
    </w:p>
    <w:p w:rsidR="007433E1" w:rsidRPr="007433E1" w:rsidRDefault="007433E1" w:rsidP="007433E1">
      <w:pPr>
        <w:numPr>
          <w:ilvl w:val="2"/>
          <w:numId w:val="4"/>
        </w:numPr>
        <w:ind w:left="993" w:hanging="709"/>
        <w:jc w:val="both"/>
        <w:rPr>
          <w:rFonts w:asciiTheme="minorHAnsi" w:hAnsiTheme="minorHAnsi" w:cstheme="minorHAnsi"/>
        </w:rPr>
      </w:pPr>
      <w:r w:rsidRPr="007433E1">
        <w:rPr>
          <w:rFonts w:asciiTheme="minorHAnsi" w:hAnsiTheme="minorHAnsi" w:cstheme="minorHAnsi"/>
        </w:rPr>
        <w:t xml:space="preserve">Punktu piešķiršanas kārtība </w:t>
      </w:r>
      <w:r w:rsidRPr="002054C6">
        <w:rPr>
          <w:rFonts w:asciiTheme="minorHAnsi" w:hAnsiTheme="minorHAnsi" w:cstheme="minorHAnsi"/>
          <w:i/>
        </w:rPr>
        <w:t>B kritērijam</w:t>
      </w:r>
      <w:r w:rsidRPr="007433E1">
        <w:rPr>
          <w:rFonts w:asciiTheme="minorHAnsi" w:hAnsiTheme="minorHAnsi" w:cstheme="minorHAnsi"/>
        </w:rPr>
        <w:t xml:space="preserve"> “Pretendenta piedāvāto bezvadu tīkla piekļuves punktu izvietošanas vietu iekštelpās skaits”:</w:t>
      </w:r>
    </w:p>
    <w:p w:rsidR="007433E1" w:rsidRPr="007433E1" w:rsidRDefault="007433E1" w:rsidP="007433E1">
      <w:pPr>
        <w:numPr>
          <w:ilvl w:val="3"/>
          <w:numId w:val="4"/>
        </w:numPr>
        <w:ind w:left="1843" w:hanging="850"/>
        <w:jc w:val="both"/>
        <w:rPr>
          <w:rFonts w:asciiTheme="minorHAnsi" w:hAnsiTheme="minorHAnsi" w:cstheme="minorHAnsi"/>
        </w:rPr>
      </w:pPr>
      <w:r w:rsidRPr="007433E1">
        <w:rPr>
          <w:rFonts w:asciiTheme="minorHAnsi" w:hAnsiTheme="minorHAnsi" w:cstheme="minorHAnsi"/>
        </w:rPr>
        <w:t xml:space="preserve">Pretendents, kurš piedāvājis lielāko skaitu bezvadu tīkla piekļuves punktu izvietošanu iekštelpās, iegūst augstāko vērtējumu – </w:t>
      </w:r>
      <w:r w:rsidRPr="008D6D5F">
        <w:rPr>
          <w:rFonts w:asciiTheme="minorHAnsi" w:hAnsiTheme="minorHAnsi" w:cstheme="minorHAnsi"/>
          <w:b/>
        </w:rPr>
        <w:t>20 punktus;</w:t>
      </w:r>
      <w:r w:rsidRPr="007433E1">
        <w:rPr>
          <w:rFonts w:asciiTheme="minorHAnsi" w:hAnsiTheme="minorHAnsi" w:cstheme="minorHAnsi"/>
        </w:rPr>
        <w:t xml:space="preserve"> </w:t>
      </w:r>
    </w:p>
    <w:p w:rsidR="007433E1" w:rsidRPr="002054C6" w:rsidRDefault="007433E1" w:rsidP="007433E1">
      <w:pPr>
        <w:numPr>
          <w:ilvl w:val="3"/>
          <w:numId w:val="4"/>
        </w:numPr>
        <w:ind w:left="1843" w:hanging="850"/>
        <w:jc w:val="both"/>
        <w:rPr>
          <w:rFonts w:asciiTheme="minorHAnsi" w:hAnsiTheme="minorHAnsi" w:cstheme="minorHAnsi"/>
          <w:i/>
        </w:rPr>
      </w:pPr>
      <w:r w:rsidRPr="007433E1">
        <w:rPr>
          <w:rFonts w:asciiTheme="minorHAnsi" w:hAnsiTheme="minorHAnsi" w:cstheme="minorHAnsi"/>
        </w:rPr>
        <w:t xml:space="preserve">Pārējie piedāvājumi tiek vērtēti proporcionāli pret augstāko vērtējumu pēc šādas formulas: vērtējamā pretendenta piedāvātais bezvadu tīkla piekļuves punktu izvietošanu iekštelpās skaits ÷ lielākais </w:t>
      </w:r>
      <w:r w:rsidR="008D6D5F" w:rsidRPr="007433E1">
        <w:rPr>
          <w:rFonts w:asciiTheme="minorHAnsi" w:hAnsiTheme="minorHAnsi" w:cstheme="minorHAnsi"/>
        </w:rPr>
        <w:t>piedāvātais</w:t>
      </w:r>
      <w:r w:rsidRPr="007433E1">
        <w:rPr>
          <w:rFonts w:asciiTheme="minorHAnsi" w:hAnsiTheme="minorHAnsi" w:cstheme="minorHAnsi"/>
        </w:rPr>
        <w:t xml:space="preserve"> skaits bezvadu tīkla piekļuves p</w:t>
      </w:r>
      <w:r w:rsidR="008D6D5F">
        <w:rPr>
          <w:rFonts w:asciiTheme="minorHAnsi" w:hAnsiTheme="minorHAnsi" w:cstheme="minorHAnsi"/>
        </w:rPr>
        <w:t>unktu izvietošanu iekštelpās</w:t>
      </w:r>
      <w:r w:rsidRPr="007433E1">
        <w:rPr>
          <w:rFonts w:asciiTheme="minorHAnsi" w:hAnsiTheme="minorHAnsi" w:cstheme="minorHAnsi"/>
        </w:rPr>
        <w:t xml:space="preserve"> </w:t>
      </w:r>
      <w:r w:rsidRPr="002054C6">
        <w:rPr>
          <w:rFonts w:asciiTheme="minorHAnsi" w:hAnsiTheme="minorHAnsi" w:cstheme="minorHAnsi"/>
          <w:i/>
        </w:rPr>
        <w:t>x 20 (novērtējums punktos tiek noapaļots līdz divām zīmēm aiz komata).</w:t>
      </w:r>
    </w:p>
    <w:p w:rsidR="007433E1" w:rsidRPr="007433E1" w:rsidRDefault="007433E1" w:rsidP="007433E1">
      <w:pPr>
        <w:numPr>
          <w:ilvl w:val="2"/>
          <w:numId w:val="4"/>
        </w:numPr>
        <w:ind w:left="993" w:hanging="709"/>
        <w:jc w:val="both"/>
        <w:rPr>
          <w:rFonts w:asciiTheme="minorHAnsi" w:hAnsiTheme="minorHAnsi" w:cstheme="minorHAnsi"/>
        </w:rPr>
      </w:pPr>
      <w:r w:rsidRPr="007433E1">
        <w:rPr>
          <w:rFonts w:asciiTheme="minorHAnsi" w:hAnsiTheme="minorHAnsi" w:cstheme="minorHAnsi"/>
        </w:rPr>
        <w:t xml:space="preserve">Punktu piešķiršanas kārtība </w:t>
      </w:r>
      <w:r w:rsidRPr="002054C6">
        <w:rPr>
          <w:rFonts w:asciiTheme="minorHAnsi" w:hAnsiTheme="minorHAnsi" w:cstheme="minorHAnsi"/>
          <w:i/>
        </w:rPr>
        <w:t>C kritērijam</w:t>
      </w:r>
      <w:r w:rsidRPr="007433E1">
        <w:rPr>
          <w:rFonts w:asciiTheme="minorHAnsi" w:hAnsiTheme="minorHAnsi" w:cstheme="minorHAnsi"/>
        </w:rPr>
        <w:t xml:space="preserve"> “Piedāvātais bezvadu interneta tīkla administrācijas portāla konfigurēšanas un uzturēšanas pakalpojuma sniegšanas laiks (mēnešos)”:</w:t>
      </w:r>
    </w:p>
    <w:p w:rsidR="007433E1" w:rsidRPr="007433E1" w:rsidRDefault="007433E1" w:rsidP="007433E1">
      <w:pPr>
        <w:numPr>
          <w:ilvl w:val="3"/>
          <w:numId w:val="4"/>
        </w:numPr>
        <w:ind w:left="1843" w:hanging="850"/>
        <w:jc w:val="both"/>
        <w:rPr>
          <w:rFonts w:asciiTheme="minorHAnsi" w:hAnsiTheme="minorHAnsi" w:cstheme="minorHAnsi"/>
        </w:rPr>
      </w:pPr>
      <w:r w:rsidRPr="007433E1">
        <w:rPr>
          <w:rFonts w:asciiTheme="minorHAnsi" w:hAnsiTheme="minorHAnsi" w:cstheme="minorHAnsi"/>
        </w:rPr>
        <w:t xml:space="preserve">Pretendents ar piedāvāto ilgāko pakalpojuma sniegšanas laiku mēnešos, iegūst augstāko vērtējumu – </w:t>
      </w:r>
      <w:r w:rsidRPr="008D6D5F">
        <w:rPr>
          <w:rFonts w:asciiTheme="minorHAnsi" w:hAnsiTheme="minorHAnsi" w:cstheme="minorHAnsi"/>
          <w:b/>
        </w:rPr>
        <w:t>10 punktus;</w:t>
      </w:r>
    </w:p>
    <w:p w:rsidR="007433E1" w:rsidRPr="002054C6" w:rsidRDefault="007433E1" w:rsidP="007433E1">
      <w:pPr>
        <w:numPr>
          <w:ilvl w:val="3"/>
          <w:numId w:val="4"/>
        </w:numPr>
        <w:ind w:left="1843" w:hanging="850"/>
        <w:jc w:val="both"/>
        <w:rPr>
          <w:rFonts w:asciiTheme="minorHAnsi" w:hAnsiTheme="minorHAnsi" w:cstheme="minorHAnsi"/>
          <w:i/>
        </w:rPr>
      </w:pPr>
      <w:r w:rsidRPr="007433E1">
        <w:rPr>
          <w:rFonts w:asciiTheme="minorHAnsi" w:hAnsiTheme="minorHAnsi" w:cstheme="minorHAnsi"/>
        </w:rPr>
        <w:t>Pārējie piedāvājumi tiek vērtēti proporcionāli pret augstāko vērtējumu pēc šādas formulas: vērtējamā pretendenta piedāvātais pakalpojumu sniegšanas laiks ÷ ilgākai</w:t>
      </w:r>
      <w:r w:rsidR="008D6D5F">
        <w:rPr>
          <w:rFonts w:asciiTheme="minorHAnsi" w:hAnsiTheme="minorHAnsi" w:cstheme="minorHAnsi"/>
        </w:rPr>
        <w:t xml:space="preserve">s pakalpojumu sniegšanas laiks </w:t>
      </w:r>
      <w:r w:rsidRPr="002054C6">
        <w:rPr>
          <w:rFonts w:asciiTheme="minorHAnsi" w:hAnsiTheme="minorHAnsi" w:cstheme="minorHAnsi"/>
          <w:i/>
        </w:rPr>
        <w:t>x 10 (novērtējums punktos tiek noapaļots līdz divām zīmēm aiz komata).</w:t>
      </w:r>
    </w:p>
    <w:p w:rsidR="007433E1" w:rsidRPr="007433E1" w:rsidRDefault="007433E1" w:rsidP="007433E1">
      <w:pPr>
        <w:jc w:val="both"/>
        <w:rPr>
          <w:rFonts w:asciiTheme="minorHAnsi" w:hAnsiTheme="minorHAnsi" w:cstheme="minorHAnsi"/>
        </w:rPr>
      </w:pPr>
    </w:p>
    <w:p w:rsidR="007433E1" w:rsidRPr="007433E1" w:rsidRDefault="007433E1" w:rsidP="008D6D5F">
      <w:pPr>
        <w:numPr>
          <w:ilvl w:val="2"/>
          <w:numId w:val="4"/>
        </w:numPr>
        <w:ind w:left="993" w:hanging="709"/>
        <w:jc w:val="both"/>
        <w:rPr>
          <w:rFonts w:asciiTheme="minorHAnsi" w:hAnsiTheme="minorHAnsi" w:cstheme="minorHAnsi"/>
        </w:rPr>
      </w:pPr>
      <w:r w:rsidRPr="007433E1">
        <w:rPr>
          <w:rFonts w:asciiTheme="minorHAnsi" w:hAnsiTheme="minorHAnsi" w:cstheme="minorHAnsi"/>
        </w:rPr>
        <w:t xml:space="preserve">Vērtēšanas kritērijos katram piedāvājumam piešķir punktus atbilstoši nolikuma </w:t>
      </w:r>
      <w:r w:rsidR="002054C6">
        <w:rPr>
          <w:rFonts w:asciiTheme="minorHAnsi" w:hAnsiTheme="minorHAnsi" w:cstheme="minorHAnsi"/>
        </w:rPr>
        <w:t>4.4.1</w:t>
      </w:r>
      <w:r w:rsidRPr="007433E1">
        <w:rPr>
          <w:rFonts w:asciiTheme="minorHAnsi" w:hAnsiTheme="minorHAnsi" w:cstheme="minorHAnsi"/>
        </w:rPr>
        <w:t xml:space="preserve">., </w:t>
      </w:r>
      <w:r w:rsidR="002054C6">
        <w:rPr>
          <w:rFonts w:asciiTheme="minorHAnsi" w:hAnsiTheme="minorHAnsi" w:cstheme="minorHAnsi"/>
        </w:rPr>
        <w:t>4.4.2</w:t>
      </w:r>
      <w:r w:rsidRPr="007433E1">
        <w:rPr>
          <w:rFonts w:asciiTheme="minorHAnsi" w:hAnsiTheme="minorHAnsi" w:cstheme="minorHAnsi"/>
        </w:rPr>
        <w:t xml:space="preserve">. un </w:t>
      </w:r>
      <w:r w:rsidR="002054C6">
        <w:rPr>
          <w:rFonts w:asciiTheme="minorHAnsi" w:hAnsiTheme="minorHAnsi" w:cstheme="minorHAnsi"/>
        </w:rPr>
        <w:t>4.4.3</w:t>
      </w:r>
      <w:r w:rsidRPr="007433E1">
        <w:rPr>
          <w:rFonts w:asciiTheme="minorHAnsi" w:hAnsiTheme="minorHAnsi" w:cstheme="minorHAnsi"/>
        </w:rPr>
        <w:t>.</w:t>
      </w:r>
      <w:r w:rsidR="002054C6">
        <w:rPr>
          <w:rFonts w:asciiTheme="minorHAnsi" w:hAnsiTheme="minorHAnsi" w:cstheme="minorHAnsi"/>
        </w:rPr>
        <w:t xml:space="preserve"> </w:t>
      </w:r>
      <w:r w:rsidRPr="007433E1">
        <w:rPr>
          <w:rFonts w:asciiTheme="minorHAnsi" w:hAnsiTheme="minorHAnsi" w:cstheme="minorHAnsi"/>
        </w:rPr>
        <w:t xml:space="preserve">punktos aprakstītajai punktu piešķiršanas kārtībai un formulām. </w:t>
      </w:r>
      <w:r w:rsidR="002054C6">
        <w:rPr>
          <w:rFonts w:asciiTheme="minorHAnsi" w:hAnsiTheme="minorHAnsi" w:cstheme="minorHAnsi"/>
        </w:rPr>
        <w:t>K</w:t>
      </w:r>
      <w:r w:rsidRPr="007433E1">
        <w:rPr>
          <w:rFonts w:asciiTheme="minorHAnsi" w:hAnsiTheme="minorHAnsi" w:cstheme="minorHAnsi"/>
        </w:rPr>
        <w:t xml:space="preserve">opējo vērtējumu </w:t>
      </w:r>
      <w:r w:rsidR="002054C6">
        <w:rPr>
          <w:rFonts w:asciiTheme="minorHAnsi" w:hAnsiTheme="minorHAnsi" w:cstheme="minorHAnsi"/>
        </w:rPr>
        <w:t xml:space="preserve">aprēķina </w:t>
      </w:r>
      <w:r w:rsidR="001908CF">
        <w:rPr>
          <w:rFonts w:asciiTheme="minorHAnsi" w:hAnsiTheme="minorHAnsi" w:cstheme="minorHAnsi"/>
        </w:rPr>
        <w:t>sasummējot minētos kritērijus</w:t>
      </w:r>
      <w:r w:rsidRPr="007433E1">
        <w:rPr>
          <w:rFonts w:asciiTheme="minorHAnsi" w:hAnsiTheme="minorHAnsi" w:cstheme="minorHAnsi"/>
        </w:rPr>
        <w:t xml:space="preserve"> (A + B + C) (novērtējums punktos tiek noapaļots līdz divām zīmēm aiz komata). </w:t>
      </w:r>
    </w:p>
    <w:p w:rsidR="007433E1" w:rsidRPr="007433E1" w:rsidRDefault="007433E1" w:rsidP="008D6D5F">
      <w:pPr>
        <w:numPr>
          <w:ilvl w:val="2"/>
          <w:numId w:val="4"/>
        </w:numPr>
        <w:ind w:left="993" w:hanging="709"/>
        <w:jc w:val="both"/>
        <w:rPr>
          <w:rFonts w:asciiTheme="minorHAnsi" w:hAnsiTheme="minorHAnsi" w:cstheme="minorHAnsi"/>
        </w:rPr>
      </w:pPr>
      <w:r w:rsidRPr="007433E1">
        <w:rPr>
          <w:rFonts w:asciiTheme="minorHAnsi" w:hAnsiTheme="minorHAnsi" w:cstheme="minorHAnsi"/>
        </w:rPr>
        <w:t xml:space="preserve">Piedāvājums, kurš ir saņēmis lielāko punktu skaitu, tiek atzīts par saimnieciski visizdevīgāko piedāvājumu. </w:t>
      </w:r>
    </w:p>
    <w:p w:rsidR="007433E1" w:rsidRPr="007433E1" w:rsidRDefault="007433E1" w:rsidP="008D6D5F">
      <w:pPr>
        <w:numPr>
          <w:ilvl w:val="2"/>
          <w:numId w:val="4"/>
        </w:numPr>
        <w:ind w:left="993" w:hanging="709"/>
        <w:jc w:val="both"/>
        <w:rPr>
          <w:rFonts w:asciiTheme="minorHAnsi" w:hAnsiTheme="minorHAnsi" w:cstheme="minorHAnsi"/>
        </w:rPr>
      </w:pPr>
      <w:r w:rsidRPr="007433E1">
        <w:rPr>
          <w:rFonts w:asciiTheme="minorHAnsi" w:hAnsiTheme="minorHAnsi" w:cstheme="minorHAnsi"/>
        </w:rPr>
        <w:t>Gadījumā, ja visaugstākais punktu skaits ir vienāds vairākiem pretendentiem, par uzvarētāju tiks atzīts pretendents ar lielāko punktu skaitu kritērijā A. Ja arī šajā gadījumā divu piedāvājumu novērtējums ir vienāds, uzvarētājs tiek noteikts pēc augstākā punktu skaita nākamajā vērtēšanas kritērijā šādā secībā: B, C.</w:t>
      </w:r>
      <w:r w:rsidR="005B56E3">
        <w:rPr>
          <w:rFonts w:asciiTheme="minorHAnsi" w:hAnsiTheme="minorHAnsi" w:cstheme="minorHAnsi"/>
        </w:rPr>
        <w:t xml:space="preserve"> Ja novērtējums vēl joprojām ir vienāds, tad līguma slēgšanas tiesības tiek piešķirtas tam, kuram ir vismazākais attālums (km) no 1.pielikumā norādītās juridiskās adreses līdz Nīcas novada domei (Bārtas iela 6, Nīca, Nīcas pagasts, Nīcas novads, LV-3473).</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2E36D9" w:rsidRPr="002E36D9" w:rsidRDefault="002E36D9" w:rsidP="002E36D9">
      <w:pPr>
        <w:numPr>
          <w:ilvl w:val="2"/>
          <w:numId w:val="4"/>
        </w:numPr>
        <w:tabs>
          <w:tab w:val="left" w:pos="-709"/>
        </w:tabs>
        <w:ind w:left="993" w:hanging="709"/>
        <w:jc w:val="both"/>
        <w:rPr>
          <w:rFonts w:asciiTheme="minorHAnsi" w:hAnsiTheme="minorHAnsi" w:cstheme="minorHAnsi"/>
        </w:rPr>
      </w:pPr>
      <w:r w:rsidRPr="002E36D9">
        <w:rPr>
          <w:rFonts w:asciiTheme="minorHAnsi" w:hAnsiTheme="minorHAnsi" w:cstheme="minorHAnsi"/>
        </w:rPr>
        <w:t xml:space="preserve">Ar iepirkuma uzvarētāju tiek slēgts iepirkuma līgums, pamatojoties uz pretendenta piedāvājumu, nolikuma prasībām un iepirkuma līguma projektu. </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2E36D9" w:rsidP="00526403">
      <w:pPr>
        <w:numPr>
          <w:ilvl w:val="2"/>
          <w:numId w:val="4"/>
        </w:numPr>
        <w:tabs>
          <w:tab w:val="left" w:pos="-709"/>
        </w:tabs>
        <w:ind w:left="993" w:hanging="709"/>
        <w:jc w:val="both"/>
        <w:rPr>
          <w:rFonts w:asciiTheme="minorHAnsi" w:hAnsiTheme="minorHAnsi" w:cstheme="minorHAnsi"/>
        </w:rPr>
      </w:pPr>
      <w:r>
        <w:rPr>
          <w:rFonts w:asciiTheme="minorHAnsi" w:hAnsiTheme="minorHAnsi" w:cstheme="minorHAnsi"/>
        </w:rPr>
        <w:t xml:space="preserve">Ja </w:t>
      </w:r>
      <w:r w:rsidR="00D8002C" w:rsidRPr="0067126A">
        <w:rPr>
          <w:rFonts w:asciiTheme="minorHAnsi" w:hAnsiTheme="minorHAnsi" w:cstheme="minorHAnsi"/>
        </w:rPr>
        <w:t>pers</w:t>
      </w:r>
      <w:r>
        <w:rPr>
          <w:rFonts w:asciiTheme="minorHAnsi" w:hAnsiTheme="minorHAnsi" w:cstheme="minorHAnsi"/>
        </w:rPr>
        <w:t>onu grupa/apvienība nolikuma 4.5</w:t>
      </w:r>
      <w:r w:rsidR="00D8002C" w:rsidRPr="0067126A">
        <w:rPr>
          <w:rFonts w:asciiTheme="minorHAnsi" w:hAnsiTheme="minorHAnsi" w:cstheme="minorHAnsi"/>
        </w:rPr>
        <w:t>.1.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4"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4"/>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w:t>
      </w:r>
      <w:r w:rsidR="009452E5">
        <w:rPr>
          <w:rFonts w:asciiTheme="minorHAnsi" w:hAnsiTheme="minorHAnsi" w:cstheme="minorHAnsi"/>
          <w:b/>
        </w:rPr>
        <w:t>20</w:t>
      </w:r>
      <w:r w:rsidR="00BA0674" w:rsidRPr="00D3582D">
        <w:rPr>
          <w:rFonts w:asciiTheme="minorHAnsi" w:hAnsiTheme="minorHAnsi" w:cstheme="minorHAnsi"/>
          <w:b/>
        </w:rPr>
        <w:t>/</w:t>
      </w:r>
      <w:r w:rsidR="005B25D9">
        <w:rPr>
          <w:rFonts w:asciiTheme="minorHAnsi" w:hAnsiTheme="minorHAnsi" w:cstheme="minorHAnsi"/>
          <w:b/>
        </w:rPr>
        <w:t>12</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657A1B">
          <w:footerReference w:type="default" r:id="rId19"/>
          <w:pgSz w:w="11906" w:h="16838"/>
          <w:pgMar w:top="1134" w:right="1134" w:bottom="1134" w:left="1701" w:header="720" w:footer="720" w:gutter="0"/>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657A1B">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lastRenderedPageBreak/>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Default="00370950" w:rsidP="00D92326">
      <w:pPr>
        <w:widowControl w:val="0"/>
        <w:autoSpaceDE w:val="0"/>
        <w:autoSpaceDN w:val="0"/>
        <w:adjustRightInd w:val="0"/>
        <w:ind w:right="-20"/>
        <w:jc w:val="both"/>
        <w:rPr>
          <w:rFonts w:asciiTheme="minorHAnsi" w:hAnsiTheme="minorHAnsi" w:cstheme="minorHAnsi"/>
          <w:b/>
          <w:bCs/>
        </w:rPr>
      </w:pPr>
      <w:r w:rsidRPr="00D3582D">
        <w:rPr>
          <w:rFonts w:asciiTheme="minorHAnsi" w:hAnsiTheme="minorHAnsi" w:cstheme="minorHAnsi"/>
        </w:rPr>
        <w:t xml:space="preserve">Parakstot šo pieteikumu, apliecinām savu dalību un iesniedzam savu piedāvājumu (turpmāk- Piedāvājums) iepirkumā </w:t>
      </w:r>
      <w:bookmarkStart w:id="5" w:name="_Hlk513728019"/>
      <w:r w:rsidR="00F43DB7" w:rsidRPr="00D3582D">
        <w:rPr>
          <w:rFonts w:asciiTheme="minorHAnsi" w:hAnsiTheme="minorHAnsi" w:cstheme="minorHAnsi"/>
          <w:b/>
        </w:rPr>
        <w:t>“</w:t>
      </w:r>
      <w:bookmarkEnd w:id="5"/>
      <w:r w:rsidR="00213E45">
        <w:rPr>
          <w:rFonts w:asciiTheme="minorHAnsi" w:hAnsiTheme="minorHAnsi" w:cstheme="minorHAnsi"/>
          <w:b/>
        </w:rPr>
        <w:t>Bezvadu interneta piekļuves punktu izveide Nīcas novadā</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w:t>
      </w:r>
      <w:r w:rsidR="009452E5">
        <w:rPr>
          <w:rFonts w:asciiTheme="minorHAnsi" w:hAnsiTheme="minorHAnsi" w:cstheme="minorHAnsi"/>
          <w:b/>
          <w:bCs/>
        </w:rPr>
        <w:t>20</w:t>
      </w:r>
      <w:r w:rsidR="00D92326" w:rsidRPr="00D3582D">
        <w:rPr>
          <w:rFonts w:asciiTheme="minorHAnsi" w:hAnsiTheme="minorHAnsi" w:cstheme="minorHAnsi"/>
          <w:b/>
          <w:bCs/>
        </w:rPr>
        <w:t>/</w:t>
      </w:r>
      <w:r w:rsidR="005B25D9">
        <w:rPr>
          <w:rFonts w:asciiTheme="minorHAnsi" w:hAnsiTheme="minorHAnsi" w:cstheme="minorHAnsi"/>
          <w:b/>
          <w:bCs/>
        </w:rPr>
        <w:t>12</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213E45" w:rsidRPr="00D3582D" w:rsidRDefault="00213E45" w:rsidP="00D92326">
      <w:pPr>
        <w:widowControl w:val="0"/>
        <w:autoSpaceDE w:val="0"/>
        <w:autoSpaceDN w:val="0"/>
        <w:adjustRightInd w:val="0"/>
        <w:ind w:right="-20"/>
        <w:jc w:val="both"/>
        <w:rPr>
          <w:rFonts w:asciiTheme="minorHAnsi" w:hAnsiTheme="minorHAnsi" w:cstheme="minorHAnsi"/>
          <w:b/>
          <w:bCs/>
        </w:rPr>
      </w:pPr>
    </w:p>
    <w:p w:rsidR="00213E45" w:rsidRPr="00D3582D" w:rsidRDefault="00213E45" w:rsidP="00213E45">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213E45" w:rsidRPr="00D3582D" w:rsidRDefault="00213E45" w:rsidP="00213E45">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 xml:space="preserve">esam iepazinušies ar iepirkuma nolikumu, </w:t>
      </w:r>
      <w:r>
        <w:rPr>
          <w:rFonts w:asciiTheme="minorHAnsi" w:hAnsiTheme="minorHAnsi" w:cstheme="minorHAnsi"/>
        </w:rPr>
        <w:t xml:space="preserve">tehnisko </w:t>
      </w:r>
      <w:r w:rsidRPr="00F26516">
        <w:rPr>
          <w:rFonts w:asciiTheme="minorHAnsi" w:hAnsiTheme="minorHAnsi" w:cstheme="minorHAnsi"/>
        </w:rPr>
        <w:t>specifikāciju</w:t>
      </w:r>
      <w:r w:rsidR="00943F10">
        <w:rPr>
          <w:rFonts w:asciiTheme="minorHAnsi" w:hAnsiTheme="minorHAnsi" w:cstheme="minorHAnsi"/>
        </w:rPr>
        <w:t xml:space="preserve"> (9</w:t>
      </w:r>
      <w:r w:rsidRPr="00F26516">
        <w:rPr>
          <w:rFonts w:asciiTheme="minorHAnsi" w:hAnsiTheme="minorHAnsi" w:cstheme="minorHAnsi"/>
        </w:rPr>
        <w:t>.pielikums)</w:t>
      </w:r>
      <w:r w:rsidRPr="00D3582D">
        <w:rPr>
          <w:rFonts w:asciiTheme="minorHAnsi" w:hAnsiTheme="minorHAnsi" w:cstheme="minorHAnsi"/>
        </w:rPr>
        <w:t xml:space="preserve"> un Līguma projektu (</w:t>
      </w:r>
      <w:r w:rsidR="00943F10">
        <w:rPr>
          <w:rFonts w:asciiTheme="minorHAnsi" w:hAnsiTheme="minorHAnsi" w:cstheme="minorHAnsi"/>
        </w:rPr>
        <w:t>8</w:t>
      </w:r>
      <w:r w:rsidRPr="00F26516">
        <w:rPr>
          <w:rFonts w:asciiTheme="minorHAnsi" w:hAnsiTheme="minorHAnsi" w:cstheme="minorHAnsi"/>
        </w:rPr>
        <w:t>.pielikums)</w:t>
      </w:r>
      <w:r w:rsidRPr="00D3582D">
        <w:rPr>
          <w:rFonts w:asciiTheme="minorHAnsi" w:hAnsiTheme="minorHAnsi" w:cstheme="minorHAnsi"/>
        </w:rPr>
        <w:t xml:space="preserve"> un piekrītam iepirkuma nolikuma, </w:t>
      </w:r>
      <w:r>
        <w:rPr>
          <w:rFonts w:asciiTheme="minorHAnsi" w:hAnsiTheme="minorHAnsi" w:cstheme="minorHAnsi"/>
        </w:rPr>
        <w:t>tehniskās specifikācijas</w:t>
      </w:r>
      <w:r w:rsidRPr="00D3582D">
        <w:rPr>
          <w:rFonts w:asciiTheme="minorHAnsi" w:hAnsiTheme="minorHAnsi" w:cstheme="minorHAnsi"/>
        </w:rPr>
        <w:t xml:space="preserve"> un </w:t>
      </w:r>
      <w:r>
        <w:rPr>
          <w:rFonts w:asciiTheme="minorHAnsi" w:hAnsiTheme="minorHAnsi" w:cstheme="minorHAnsi"/>
        </w:rPr>
        <w:t>l</w:t>
      </w:r>
      <w:r w:rsidRPr="00D3582D">
        <w:rPr>
          <w:rFonts w:asciiTheme="minorHAnsi" w:hAnsiTheme="minorHAnsi" w:cstheme="minorHAnsi"/>
        </w:rPr>
        <w:t>īguma projekta nosacījumiem;</w:t>
      </w:r>
    </w:p>
    <w:p w:rsidR="00213E45" w:rsidRPr="00D3582D" w:rsidRDefault="00213E45" w:rsidP="00213E45">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 ir visi nepieciešamie resursi savlaicīgai un kvalitatīvai līguma izpildei;</w:t>
      </w:r>
    </w:p>
    <w:p w:rsidR="00213E45" w:rsidRPr="00D3582D" w:rsidRDefault="00213E45" w:rsidP="00213E45">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213E45" w:rsidRPr="0067126A" w:rsidRDefault="00213E45" w:rsidP="00213E45">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Pr="007E6CF2">
        <w:rPr>
          <w:rFonts w:asciiTheme="minorHAnsi" w:hAnsiTheme="minorHAnsi" w:cstheme="minorHAnsi"/>
        </w:rPr>
        <w:t>90 (deviņdesmit) dienas, skaitot</w:t>
      </w:r>
      <w:r w:rsidRPr="0067126A">
        <w:rPr>
          <w:rFonts w:asciiTheme="minorHAnsi" w:hAnsiTheme="minorHAnsi" w:cstheme="minorHAnsi"/>
        </w:rPr>
        <w:t xml:space="preserve"> no piedāvājumu atvēršanas dienas;</w:t>
      </w:r>
    </w:p>
    <w:p w:rsidR="00213E45" w:rsidRPr="0067126A" w:rsidRDefault="00213E45" w:rsidP="00213E45">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213E45" w:rsidRDefault="00213E45" w:rsidP="00213E45">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Pr="0067126A">
        <w:rPr>
          <w:rFonts w:asciiTheme="minorHAnsi" w:hAnsiTheme="minorHAnsi" w:cstheme="minorHAnsi"/>
        </w:rPr>
        <w:lastRenderedPageBreak/>
        <w:t xml:space="preserve">atbildīgā persona </w:t>
      </w:r>
      <w:r w:rsidRPr="0067126A">
        <w:rPr>
          <w:rFonts w:asciiTheme="minorHAnsi" w:hAnsiTheme="minorHAnsi" w:cstheme="minorHAnsi"/>
          <w:i/>
          <w:iCs/>
        </w:rPr>
        <w:t>(amats, vārds, uzvārds)</w:t>
      </w:r>
      <w:r>
        <w:rPr>
          <w:rFonts w:asciiTheme="minorHAnsi" w:hAnsiTheme="minorHAnsi" w:cstheme="minorHAnsi"/>
          <w:i/>
          <w:iCs/>
        </w:rPr>
        <w:t xml:space="preserve"> ___________________</w:t>
      </w:r>
      <w:r w:rsidRPr="0067126A">
        <w:rPr>
          <w:rFonts w:asciiTheme="minorHAnsi" w:hAnsiTheme="minorHAnsi" w:cstheme="minorHAnsi"/>
        </w:rPr>
        <w:t xml:space="preserve">, tālrunis </w:t>
      </w:r>
      <w:r>
        <w:rPr>
          <w:rFonts w:asciiTheme="minorHAnsi" w:hAnsiTheme="minorHAnsi" w:cstheme="minorHAnsi"/>
        </w:rPr>
        <w:t>___________,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rsidTr="009C65CB">
        <w:trPr>
          <w:trHeight w:val="624"/>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rsidTr="009C65CB">
        <w:trPr>
          <w:trHeight w:val="624"/>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rsidTr="009C65CB">
        <w:trPr>
          <w:trHeight w:val="624"/>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805783" w:rsidRDefault="00D8002C" w:rsidP="00665AFA">
      <w:pPr>
        <w:tabs>
          <w:tab w:val="left" w:pos="930"/>
        </w:tabs>
        <w:ind w:left="-720"/>
        <w:jc w:val="both"/>
        <w:rPr>
          <w:rFonts w:asciiTheme="minorHAnsi" w:hAnsiTheme="minorHAnsi" w:cstheme="minorHAnsi"/>
        </w:rPr>
        <w:sectPr w:rsidR="00805783" w:rsidSect="00657A1B">
          <w:footerReference w:type="default" r:id="rId20"/>
          <w:footnotePr>
            <w:numRestart w:val="eachPage"/>
          </w:footnotePr>
          <w:endnotePr>
            <w:numFmt w:val="decimal"/>
            <w:numRestart w:val="eachSect"/>
          </w:endnotePr>
          <w:type w:val="continuous"/>
          <w:pgSz w:w="11906" w:h="16838"/>
          <w:pgMar w:top="1134" w:right="1134" w:bottom="1134" w:left="1701" w:header="720" w:footer="720" w:gutter="0"/>
          <w:pgNumType w:start="11"/>
          <w:cols w:space="720"/>
          <w:titlePg/>
        </w:sectPr>
      </w:pPr>
      <w:r w:rsidRPr="0067126A">
        <w:rPr>
          <w:rFonts w:asciiTheme="minorHAnsi" w:hAnsiTheme="minorHAnsi" w:cstheme="minorHAnsi"/>
        </w:rPr>
        <w:t xml:space="preserve">              </w:t>
      </w:r>
    </w:p>
    <w:p w:rsidR="00805783" w:rsidRPr="009452E5" w:rsidRDefault="00805783" w:rsidP="00805783">
      <w:pPr>
        <w:jc w:val="right"/>
        <w:rPr>
          <w:rFonts w:asciiTheme="minorHAnsi" w:hAnsiTheme="minorHAnsi" w:cstheme="minorHAnsi"/>
          <w:b/>
          <w:bCs/>
        </w:rPr>
      </w:pPr>
      <w:r>
        <w:rPr>
          <w:rFonts w:asciiTheme="minorHAnsi" w:hAnsiTheme="minorHAnsi" w:cstheme="minorHAnsi"/>
          <w:b/>
          <w:bCs/>
        </w:rPr>
        <w:lastRenderedPageBreak/>
        <w:t>2</w:t>
      </w:r>
      <w:r w:rsidRPr="009452E5">
        <w:rPr>
          <w:rFonts w:asciiTheme="minorHAnsi" w:hAnsiTheme="minorHAnsi" w:cstheme="minorHAnsi"/>
          <w:b/>
          <w:bCs/>
        </w:rPr>
        <w:t>.pielikum</w:t>
      </w:r>
      <w:r w:rsidRPr="009452E5">
        <w:rPr>
          <w:rFonts w:asciiTheme="minorHAnsi" w:hAnsiTheme="minorHAnsi" w:cstheme="minorHAnsi"/>
          <w:b/>
          <w:bCs/>
          <w:w w:val="99"/>
        </w:rPr>
        <w:t>s</w:t>
      </w:r>
      <w:r w:rsidRPr="009452E5">
        <w:rPr>
          <w:rFonts w:asciiTheme="minorHAnsi" w:hAnsiTheme="minorHAnsi" w:cstheme="minorHAnsi"/>
          <w:b/>
          <w:bCs/>
        </w:rPr>
        <w:t xml:space="preserve"> </w:t>
      </w:r>
    </w:p>
    <w:p w:rsidR="00805783" w:rsidRPr="00D3582D" w:rsidRDefault="00805783" w:rsidP="00805783">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20</w:t>
      </w:r>
      <w:r w:rsidRPr="00D3582D">
        <w:rPr>
          <w:rFonts w:asciiTheme="minorHAnsi" w:hAnsiTheme="minorHAnsi" w:cstheme="minorHAnsi"/>
          <w:b/>
          <w:bCs/>
        </w:rPr>
        <w:t>/</w:t>
      </w:r>
      <w:r>
        <w:rPr>
          <w:rFonts w:asciiTheme="minorHAnsi" w:hAnsiTheme="minorHAnsi" w:cstheme="minorHAnsi"/>
          <w:b/>
          <w:bCs/>
        </w:rPr>
        <w:t>1</w:t>
      </w:r>
      <w:r w:rsidR="005B25D9">
        <w:rPr>
          <w:rFonts w:asciiTheme="minorHAnsi" w:hAnsiTheme="minorHAnsi" w:cstheme="minorHAnsi"/>
          <w:b/>
          <w:bCs/>
        </w:rPr>
        <w:t>2</w:t>
      </w:r>
      <w:r w:rsidRPr="00D3582D">
        <w:rPr>
          <w:rFonts w:asciiTheme="minorHAnsi" w:hAnsiTheme="minorHAnsi" w:cstheme="minorHAnsi"/>
          <w:b/>
          <w:bCs/>
        </w:rPr>
        <w:t xml:space="preserve"> nolikumam</w:t>
      </w:r>
    </w:p>
    <w:p w:rsidR="00805783" w:rsidRPr="00D3582D" w:rsidRDefault="00805783" w:rsidP="00805783">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805783" w:rsidRPr="00D3582D" w:rsidRDefault="00805783" w:rsidP="00805783">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805783" w:rsidRPr="00D3582D" w:rsidRDefault="00805783" w:rsidP="00805783">
      <w:pPr>
        <w:jc w:val="center"/>
        <w:rPr>
          <w:rFonts w:asciiTheme="minorHAnsi" w:hAnsiTheme="minorHAnsi" w:cstheme="minorHAnsi"/>
          <w:bCs/>
          <w:i/>
          <w:color w:val="auto"/>
          <w:kern w:val="2"/>
          <w:lang w:eastAsia="en-US"/>
        </w:rPr>
      </w:pPr>
    </w:p>
    <w:p w:rsidR="00805783" w:rsidRPr="00D3582D" w:rsidRDefault="00805783" w:rsidP="00805783">
      <w:pPr>
        <w:autoSpaceDE w:val="0"/>
        <w:jc w:val="both"/>
        <w:rPr>
          <w:rFonts w:asciiTheme="minorHAnsi" w:hAnsiTheme="minorHAnsi" w:cstheme="minorHAnsi"/>
          <w:b/>
        </w:rPr>
      </w:pPr>
      <w:r w:rsidRPr="00D3582D">
        <w:rPr>
          <w:rFonts w:asciiTheme="minorHAnsi" w:hAnsiTheme="minorHAnsi" w:cstheme="minorHAnsi"/>
        </w:rPr>
        <w:t xml:space="preserve">Iepazīstoties ar iepirkuma </w:t>
      </w:r>
      <w:r w:rsidRPr="00D3582D">
        <w:rPr>
          <w:rFonts w:asciiTheme="minorHAnsi" w:hAnsiTheme="minorHAnsi" w:cstheme="minorHAnsi"/>
          <w:b/>
        </w:rPr>
        <w:t>“</w:t>
      </w:r>
      <w:r>
        <w:rPr>
          <w:rFonts w:asciiTheme="minorHAnsi" w:hAnsiTheme="minorHAnsi" w:cstheme="minorHAnsi"/>
          <w:b/>
        </w:rPr>
        <w:t>Bezvadu interneta piekļuves punktu izveide Nīcas novadā</w:t>
      </w:r>
      <w:r w:rsidRPr="00D3582D">
        <w:rPr>
          <w:rFonts w:asciiTheme="minorHAnsi" w:hAnsiTheme="minorHAnsi" w:cstheme="minorHAnsi"/>
          <w:b/>
        </w:rPr>
        <w:t>”</w:t>
      </w:r>
      <w:r w:rsidRPr="00D3582D">
        <w:rPr>
          <w:rFonts w:asciiTheme="minorHAnsi" w:hAnsiTheme="minorHAnsi" w:cstheme="minorHAnsi"/>
        </w:rPr>
        <w:t xml:space="preserve"> (identifikācijas Nr. NND/20</w:t>
      </w:r>
      <w:r>
        <w:rPr>
          <w:rFonts w:asciiTheme="minorHAnsi" w:hAnsiTheme="minorHAnsi" w:cstheme="minorHAnsi"/>
        </w:rPr>
        <w:t>20</w:t>
      </w:r>
      <w:r w:rsidRPr="00D3582D">
        <w:rPr>
          <w:rFonts w:asciiTheme="minorHAnsi" w:hAnsiTheme="minorHAnsi" w:cstheme="minorHAnsi"/>
        </w:rPr>
        <w:t>/</w:t>
      </w:r>
      <w:r w:rsidR="005B25D9">
        <w:rPr>
          <w:rFonts w:asciiTheme="minorHAnsi" w:hAnsiTheme="minorHAnsi" w:cstheme="minorHAnsi"/>
        </w:rPr>
        <w:t>12</w:t>
      </w:r>
      <w:r w:rsidRPr="00D3582D">
        <w:rPr>
          <w:rFonts w:asciiTheme="minorHAnsi" w:hAnsiTheme="minorHAnsi" w:cstheme="minorHAnsi"/>
        </w:rPr>
        <w:t xml:space="preserve">) </w:t>
      </w:r>
      <w:r w:rsidRPr="00D3582D">
        <w:rPr>
          <w:rFonts w:asciiTheme="minorHAnsi" w:hAnsiTheme="minorHAnsi" w:cstheme="minorHAnsi"/>
          <w:color w:val="auto"/>
        </w:rPr>
        <w:t xml:space="preserve">nolikumu un tā pielikumiem, tajā skaitā ar </w:t>
      </w:r>
      <w:r>
        <w:rPr>
          <w:rFonts w:asciiTheme="minorHAnsi" w:hAnsiTheme="minorHAnsi" w:cstheme="minorHAnsi"/>
          <w:color w:val="auto"/>
        </w:rPr>
        <w:t xml:space="preserve">tehnisko </w:t>
      </w:r>
      <w:r w:rsidRPr="00F26516">
        <w:rPr>
          <w:rFonts w:asciiTheme="minorHAnsi" w:hAnsiTheme="minorHAnsi" w:cstheme="minorHAnsi"/>
          <w:color w:val="auto"/>
        </w:rPr>
        <w:t>specifikāciju (</w:t>
      </w:r>
      <w:r w:rsidR="00943F10">
        <w:rPr>
          <w:rFonts w:asciiTheme="minorHAnsi" w:hAnsiTheme="minorHAnsi" w:cstheme="minorHAnsi"/>
          <w:color w:val="auto"/>
        </w:rPr>
        <w:t>9</w:t>
      </w:r>
      <w:r w:rsidRPr="00F26516">
        <w:rPr>
          <w:rFonts w:asciiTheme="minorHAnsi" w:hAnsiTheme="minorHAnsi" w:cstheme="minorHAnsi"/>
          <w:color w:val="auto"/>
        </w:rPr>
        <w:t>.pielikums), mēs</w:t>
      </w:r>
      <w:r w:rsidRPr="00D3582D">
        <w:rPr>
          <w:rFonts w:asciiTheme="minorHAnsi" w:hAnsiTheme="minorHAnsi" w:cstheme="minorHAnsi"/>
          <w:color w:val="auto"/>
        </w:rPr>
        <w:t>, paraks</w:t>
      </w:r>
      <w:r w:rsidR="00943F10">
        <w:rPr>
          <w:rFonts w:asciiTheme="minorHAnsi" w:hAnsiTheme="minorHAnsi" w:cstheme="minorHAnsi"/>
          <w:color w:val="auto"/>
        </w:rPr>
        <w:t>tījuši šo dokumentu, piedāvājam</w:t>
      </w:r>
      <w:r w:rsidRPr="00D3582D">
        <w:rPr>
          <w:rFonts w:asciiTheme="minorHAnsi" w:hAnsiTheme="minorHAnsi" w:cstheme="minorHAnsi"/>
          <w:color w:val="auto"/>
        </w:rPr>
        <w:t xml:space="preserve"> izpildīt nolikumā norādītos </w:t>
      </w:r>
      <w:r>
        <w:rPr>
          <w:rFonts w:asciiTheme="minorHAnsi" w:hAnsiTheme="minorHAnsi" w:cstheme="minorHAnsi"/>
          <w:color w:val="auto"/>
        </w:rPr>
        <w:t>pakalpojumus</w:t>
      </w:r>
      <w:r w:rsidRPr="00D3582D">
        <w:rPr>
          <w:rFonts w:asciiTheme="minorHAnsi" w:hAnsiTheme="minorHAnsi" w:cstheme="minorHAnsi"/>
          <w:color w:val="auto"/>
        </w:rPr>
        <w:t xml:space="preserve"> par šādu kopējo cenu: </w:t>
      </w:r>
    </w:p>
    <w:p w:rsidR="00805783" w:rsidRDefault="00805783" w:rsidP="00805783">
      <w:pPr>
        <w:tabs>
          <w:tab w:val="left" w:pos="142"/>
        </w:tabs>
        <w:ind w:left="142"/>
        <w:jc w:val="both"/>
        <w:rPr>
          <w:rFonts w:asciiTheme="minorHAnsi" w:hAnsiTheme="minorHAnsi" w:cstheme="minorHAnsi"/>
        </w:rPr>
      </w:pPr>
    </w:p>
    <w:tbl>
      <w:tblPr>
        <w:tblW w:w="5000" w:type="pct"/>
        <w:tblLook w:val="0000" w:firstRow="0" w:lastRow="0" w:firstColumn="0" w:lastColumn="0" w:noHBand="0" w:noVBand="0"/>
      </w:tblPr>
      <w:tblGrid>
        <w:gridCol w:w="840"/>
        <w:gridCol w:w="4372"/>
        <w:gridCol w:w="1558"/>
        <w:gridCol w:w="992"/>
        <w:gridCol w:w="1525"/>
      </w:tblGrid>
      <w:tr w:rsidR="00805783" w:rsidRPr="00F11E4A" w:rsidTr="005F6D9E">
        <w:tc>
          <w:tcPr>
            <w:tcW w:w="452"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Nr.p.k.</w:t>
            </w: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ind w:left="175"/>
              <w:jc w:val="center"/>
              <w:rPr>
                <w:rFonts w:asciiTheme="minorHAnsi" w:hAnsiTheme="minorHAnsi" w:cstheme="minorHAnsi"/>
                <w:b/>
                <w:sz w:val="22"/>
              </w:rPr>
            </w:pPr>
            <w:r>
              <w:rPr>
                <w:rFonts w:asciiTheme="minorHAnsi" w:hAnsiTheme="minorHAnsi" w:cstheme="minorHAnsi"/>
                <w:b/>
                <w:sz w:val="22"/>
              </w:rPr>
              <w:t>Nosaukums</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805783" w:rsidRPr="00F11E4A" w:rsidRDefault="00805783" w:rsidP="005F6D9E">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bez PVN</w:t>
            </w: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PVN</w:t>
            </w: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805783" w:rsidRPr="00F11E4A" w:rsidRDefault="00805783" w:rsidP="005F6D9E">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ar PVN</w:t>
            </w:r>
          </w:p>
        </w:tc>
      </w:tr>
      <w:tr w:rsidR="00805783" w:rsidRPr="00F11E4A" w:rsidTr="005F6D9E">
        <w:trPr>
          <w:trHeight w:val="510"/>
        </w:trPr>
        <w:tc>
          <w:tcPr>
            <w:tcW w:w="452"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1.</w:t>
            </w: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5F6D9E">
            <w:pPr>
              <w:rPr>
                <w:rFonts w:asciiTheme="minorHAnsi" w:hAnsiTheme="minorHAnsi" w:cstheme="minorHAnsi"/>
                <w:sz w:val="22"/>
              </w:rPr>
            </w:pPr>
            <w:r w:rsidRPr="00F11E4A">
              <w:rPr>
                <w:rFonts w:asciiTheme="minorHAnsi" w:hAnsiTheme="minorHAnsi" w:cstheme="minorHAnsi"/>
                <w:sz w:val="22"/>
              </w:rPr>
              <w:t>Iekārtu piegāde un uzstādīšana bezvadu publiskās pieejas interneta piekļuves punktu uzstādīšanai ārtelpās</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r>
      <w:tr w:rsidR="00805783" w:rsidRPr="00F11E4A" w:rsidTr="005F6D9E">
        <w:trPr>
          <w:trHeight w:val="510"/>
        </w:trPr>
        <w:tc>
          <w:tcPr>
            <w:tcW w:w="452"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2.</w:t>
            </w: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5F6D9E">
            <w:pPr>
              <w:rPr>
                <w:rFonts w:asciiTheme="minorHAnsi" w:hAnsiTheme="minorHAnsi" w:cstheme="minorHAnsi"/>
                <w:sz w:val="22"/>
              </w:rPr>
            </w:pPr>
            <w:r w:rsidRPr="00F11E4A">
              <w:rPr>
                <w:rFonts w:asciiTheme="minorHAnsi" w:hAnsiTheme="minorHAnsi" w:cstheme="minorHAnsi"/>
                <w:sz w:val="22"/>
              </w:rPr>
              <w:t>Iekārtu piegāde un uzstādīšana bezvadu publiskās pieejas interneta piekļuves punktu uzstādīšanai iekštelpās</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r>
      <w:tr w:rsidR="00805783" w:rsidRPr="00F11E4A" w:rsidTr="005F6D9E">
        <w:trPr>
          <w:trHeight w:val="510"/>
        </w:trPr>
        <w:tc>
          <w:tcPr>
            <w:tcW w:w="452"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3.</w:t>
            </w: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5F6D9E">
            <w:pPr>
              <w:rPr>
                <w:rFonts w:asciiTheme="minorHAnsi" w:hAnsiTheme="minorHAnsi" w:cstheme="minorHAnsi"/>
                <w:sz w:val="22"/>
              </w:rPr>
            </w:pPr>
            <w:r w:rsidRPr="00F11E4A">
              <w:rPr>
                <w:rFonts w:asciiTheme="minorHAnsi" w:hAnsiTheme="minorHAnsi" w:cstheme="minorHAnsi"/>
                <w:sz w:val="22"/>
              </w:rPr>
              <w:t>Bezvadu interneta tīkla administrācijas portāla konfigurēšana un uzturēšana, saskaņā ar tehnisko piedāvājumu</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rPr>
                <w:rFonts w:asciiTheme="minorHAnsi" w:hAnsiTheme="minorHAnsi" w:cstheme="minorHAnsi"/>
                <w:sz w:val="22"/>
              </w:rPr>
            </w:pPr>
          </w:p>
        </w:tc>
      </w:tr>
      <w:tr w:rsidR="00805783" w:rsidRPr="00F11E4A" w:rsidTr="005F6D9E">
        <w:trPr>
          <w:trHeight w:val="510"/>
        </w:trPr>
        <w:tc>
          <w:tcPr>
            <w:tcW w:w="452"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ind w:left="175"/>
              <w:rPr>
                <w:rFonts w:asciiTheme="minorHAnsi" w:hAnsiTheme="minorHAnsi" w:cstheme="minorHAnsi"/>
                <w:sz w:val="22"/>
              </w:rPr>
            </w:pP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ind w:left="175"/>
              <w:jc w:val="right"/>
              <w:rPr>
                <w:rFonts w:asciiTheme="minorHAnsi" w:hAnsiTheme="minorHAnsi" w:cstheme="minorHAnsi"/>
                <w:b/>
                <w:bCs/>
                <w:sz w:val="22"/>
              </w:rPr>
            </w:pPr>
            <w:r w:rsidRPr="00F11E4A">
              <w:rPr>
                <w:rFonts w:asciiTheme="minorHAnsi" w:hAnsiTheme="minorHAnsi" w:cstheme="minorHAnsi"/>
                <w:b/>
                <w:bCs/>
                <w:sz w:val="22"/>
              </w:rPr>
              <w:t>KOPĀ</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5F6D9E">
            <w:pPr>
              <w:snapToGrid w:val="0"/>
              <w:spacing w:before="60" w:after="60"/>
              <w:rPr>
                <w:rFonts w:asciiTheme="minorHAnsi" w:hAnsiTheme="minorHAnsi" w:cstheme="minorHAnsi"/>
                <w:b/>
                <w:sz w:val="22"/>
              </w:rPr>
            </w:pPr>
            <w:r w:rsidRPr="00F11E4A">
              <w:rPr>
                <w:rFonts w:asciiTheme="minorHAnsi" w:hAnsiTheme="minorHAnsi" w:cstheme="minorHAnsi"/>
                <w:b/>
                <w:sz w:val="22"/>
              </w:rPr>
              <w:t>*</w:t>
            </w: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ind w:left="175"/>
              <w:rPr>
                <w:rFonts w:asciiTheme="minorHAnsi" w:hAnsiTheme="minorHAnsi" w:cstheme="minorHAnsi"/>
                <w:b/>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5F6D9E">
            <w:pPr>
              <w:snapToGrid w:val="0"/>
              <w:spacing w:before="60" w:after="60"/>
              <w:ind w:left="175"/>
              <w:rPr>
                <w:rFonts w:asciiTheme="minorHAnsi" w:hAnsiTheme="minorHAnsi" w:cstheme="minorHAnsi"/>
                <w:b/>
                <w:sz w:val="22"/>
              </w:rPr>
            </w:pPr>
          </w:p>
        </w:tc>
      </w:tr>
    </w:tbl>
    <w:p w:rsidR="00805783" w:rsidRPr="00D3582D" w:rsidRDefault="00805783" w:rsidP="00805783">
      <w:pPr>
        <w:tabs>
          <w:tab w:val="left" w:pos="38"/>
        </w:tabs>
        <w:ind w:left="142"/>
        <w:jc w:val="right"/>
        <w:rPr>
          <w:rFonts w:asciiTheme="minorHAnsi" w:hAnsiTheme="minorHAnsi" w:cstheme="minorHAnsi"/>
        </w:rPr>
      </w:pPr>
      <w:r>
        <w:rPr>
          <w:rFonts w:asciiTheme="minorHAnsi" w:hAnsiTheme="minorHAnsi" w:cstheme="minorHAnsi"/>
        </w:rPr>
        <w:t>* cena, kas tiek vērtēta</w:t>
      </w:r>
    </w:p>
    <w:p w:rsidR="00805783" w:rsidRPr="00CC5E84" w:rsidRDefault="00805783" w:rsidP="00805783">
      <w:pPr>
        <w:tabs>
          <w:tab w:val="left" w:pos="38"/>
        </w:tabs>
        <w:jc w:val="both"/>
        <w:rPr>
          <w:rFonts w:asciiTheme="minorHAnsi" w:hAnsiTheme="minorHAnsi" w:cstheme="minorHAnsi"/>
          <w:b/>
        </w:rPr>
      </w:pPr>
      <w:r w:rsidRPr="00CC5E84">
        <w:rPr>
          <w:rFonts w:asciiTheme="minorHAnsi" w:hAnsiTheme="minorHAnsi" w:cstheme="minorHAnsi"/>
          <w:b/>
        </w:rPr>
        <w:t>Parakstot šo finanšu piedāvājumu, apliecinām, ka:</w:t>
      </w:r>
    </w:p>
    <w:p w:rsidR="00805783" w:rsidRPr="00CC5E84" w:rsidRDefault="00805783" w:rsidP="00805783">
      <w:pPr>
        <w:pStyle w:val="Sarakstarindkopa"/>
        <w:numPr>
          <w:ilvl w:val="0"/>
          <w:numId w:val="21"/>
        </w:numPr>
        <w:tabs>
          <w:tab w:val="left" w:pos="38"/>
        </w:tabs>
        <w:jc w:val="both"/>
        <w:rPr>
          <w:rFonts w:asciiTheme="minorHAnsi" w:hAnsiTheme="minorHAnsi" w:cstheme="minorHAnsi"/>
        </w:rPr>
      </w:pPr>
      <w:r w:rsidRPr="00CC5E84">
        <w:rPr>
          <w:rFonts w:asciiTheme="minorHAnsi" w:hAnsiTheme="minorHAnsi" w:cstheme="minorHAnsi"/>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mums ir nepieciešamās speciālās atļaujas un sertifikāti iepirkuma nolikumā minēto pakalpojumu veikšanai;</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mūsu piedāvājumā ir iekļautas visas nepieciešamās izmaksas, </w:t>
      </w:r>
      <w:r>
        <w:rPr>
          <w:rFonts w:asciiTheme="minorHAnsi" w:hAnsiTheme="minorHAnsi" w:cstheme="minorHAnsi"/>
        </w:rPr>
        <w:t>lai veiktu pilnīgu un kvalitatīvu</w:t>
      </w:r>
      <w:r w:rsidRPr="00CC5E84">
        <w:rPr>
          <w:rFonts w:asciiTheme="minorHAnsi" w:hAnsiTheme="minorHAnsi" w:cstheme="minorHAnsi"/>
        </w:rPr>
        <w:t xml:space="preserve"> publisk</w:t>
      </w:r>
      <w:r>
        <w:rPr>
          <w:rFonts w:asciiTheme="minorHAnsi" w:hAnsiTheme="minorHAnsi" w:cstheme="minorHAnsi"/>
        </w:rPr>
        <w:t>ā</w:t>
      </w:r>
      <w:r w:rsidRPr="00CC5E84">
        <w:rPr>
          <w:rFonts w:asciiTheme="minorHAnsi" w:hAnsiTheme="minorHAnsi" w:cstheme="minorHAnsi"/>
        </w:rPr>
        <w:t xml:space="preserve"> interneta bezvadu tīk</w:t>
      </w:r>
      <w:r>
        <w:rPr>
          <w:rFonts w:asciiTheme="minorHAnsi" w:hAnsiTheme="minorHAnsi" w:cstheme="minorHAnsi"/>
        </w:rPr>
        <w:t>la piekļuves punktu uzstādīšanu</w:t>
      </w:r>
      <w:r w:rsidRPr="00CC5E84">
        <w:rPr>
          <w:rFonts w:asciiTheme="minorHAnsi" w:hAnsiTheme="minorHAnsi" w:cstheme="minorHAnsi"/>
        </w:rPr>
        <w:t xml:space="preserve"> saskaņā ar iepirkuma tehnisko specifikāciju;</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pakalpojumus veiksim nolikuma 1.</w:t>
      </w:r>
      <w:r>
        <w:rPr>
          <w:rFonts w:asciiTheme="minorHAnsi" w:hAnsiTheme="minorHAnsi" w:cstheme="minorHAnsi"/>
        </w:rPr>
        <w:t>10</w:t>
      </w:r>
      <w:r w:rsidRPr="00CC5E84">
        <w:rPr>
          <w:rFonts w:asciiTheme="minorHAnsi" w:hAnsiTheme="minorHAnsi" w:cstheme="minorHAnsi"/>
        </w:rPr>
        <w:t>. apakšpunktā minētajā termiņā;</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esam iepazinušies un piekrītam iepirkuma līguma projekta nosacījumiem. </w:t>
      </w:r>
    </w:p>
    <w:p w:rsidR="00805783" w:rsidRPr="00D3582D" w:rsidRDefault="00805783" w:rsidP="00805783">
      <w:pPr>
        <w:pStyle w:val="Pamattekstaatkpe2"/>
        <w:autoSpaceDE w:val="0"/>
        <w:spacing w:after="0" w:line="240" w:lineRule="auto"/>
        <w:ind w:left="0"/>
        <w:jc w:val="both"/>
        <w:rPr>
          <w:rFonts w:asciiTheme="minorHAnsi" w:hAnsiTheme="minorHAnsi" w:cstheme="minorHAnsi"/>
        </w:rPr>
      </w:pPr>
    </w:p>
    <w:p w:rsidR="00805783" w:rsidRPr="00D3582D" w:rsidRDefault="00805783" w:rsidP="00805783">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šā iepirkuma nolikumā.</w:t>
      </w:r>
    </w:p>
    <w:p w:rsidR="00805783" w:rsidRPr="00D3582D" w:rsidRDefault="00805783" w:rsidP="00805783">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805783" w:rsidRPr="00D3582D" w:rsidTr="005F6D9E">
        <w:trPr>
          <w:trHeight w:val="454"/>
        </w:trPr>
        <w:tc>
          <w:tcPr>
            <w:tcW w:w="5068" w:type="dxa"/>
          </w:tcPr>
          <w:p w:rsidR="00805783" w:rsidRPr="00D3582D" w:rsidRDefault="00805783" w:rsidP="005F6D9E">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805783" w:rsidRPr="00D3582D" w:rsidRDefault="00805783" w:rsidP="005F6D9E">
            <w:pPr>
              <w:snapToGrid w:val="0"/>
              <w:spacing w:before="120" w:after="120"/>
              <w:jc w:val="right"/>
              <w:rPr>
                <w:rFonts w:asciiTheme="minorHAnsi" w:hAnsiTheme="minorHAnsi" w:cstheme="minorHAnsi"/>
              </w:rPr>
            </w:pPr>
          </w:p>
        </w:tc>
      </w:tr>
      <w:tr w:rsidR="00805783" w:rsidRPr="00D3582D" w:rsidTr="005F6D9E">
        <w:trPr>
          <w:trHeight w:val="454"/>
        </w:trPr>
        <w:tc>
          <w:tcPr>
            <w:tcW w:w="5068" w:type="dxa"/>
          </w:tcPr>
          <w:p w:rsidR="00805783" w:rsidRPr="00D3582D" w:rsidRDefault="00805783" w:rsidP="005F6D9E">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805783" w:rsidRPr="00D3582D" w:rsidRDefault="00805783" w:rsidP="005F6D9E">
            <w:pPr>
              <w:snapToGrid w:val="0"/>
              <w:spacing w:before="120" w:after="120"/>
              <w:jc w:val="right"/>
              <w:rPr>
                <w:rFonts w:asciiTheme="minorHAnsi" w:hAnsiTheme="minorHAnsi" w:cstheme="minorHAnsi"/>
              </w:rPr>
            </w:pPr>
          </w:p>
        </w:tc>
      </w:tr>
      <w:tr w:rsidR="00805783" w:rsidRPr="00D3582D" w:rsidTr="005F6D9E">
        <w:trPr>
          <w:trHeight w:val="454"/>
        </w:trPr>
        <w:tc>
          <w:tcPr>
            <w:tcW w:w="5068" w:type="dxa"/>
          </w:tcPr>
          <w:p w:rsidR="00805783" w:rsidRPr="00D3582D" w:rsidRDefault="00805783" w:rsidP="005F6D9E">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805783" w:rsidRPr="00D3582D" w:rsidRDefault="00805783" w:rsidP="005F6D9E">
            <w:pPr>
              <w:snapToGrid w:val="0"/>
              <w:spacing w:before="120" w:after="120"/>
              <w:jc w:val="both"/>
              <w:rPr>
                <w:rFonts w:asciiTheme="minorHAnsi" w:hAnsiTheme="minorHAnsi" w:cstheme="minorHAnsi"/>
              </w:rPr>
            </w:pPr>
          </w:p>
        </w:tc>
      </w:tr>
      <w:tr w:rsidR="00805783" w:rsidRPr="00D3582D" w:rsidTr="005F6D9E">
        <w:trPr>
          <w:trHeight w:val="454"/>
        </w:trPr>
        <w:tc>
          <w:tcPr>
            <w:tcW w:w="5068" w:type="dxa"/>
          </w:tcPr>
          <w:p w:rsidR="00805783" w:rsidRPr="00D3582D" w:rsidRDefault="00805783" w:rsidP="005F6D9E">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805783" w:rsidRPr="00D3582D" w:rsidRDefault="00805783" w:rsidP="005F6D9E">
            <w:pPr>
              <w:snapToGrid w:val="0"/>
              <w:spacing w:before="120" w:after="120"/>
              <w:jc w:val="both"/>
              <w:rPr>
                <w:rFonts w:asciiTheme="minorHAnsi" w:hAnsiTheme="minorHAnsi" w:cstheme="minorHAnsi"/>
              </w:rPr>
            </w:pPr>
          </w:p>
        </w:tc>
      </w:tr>
    </w:tbl>
    <w:p w:rsidR="00805783" w:rsidRDefault="00805783" w:rsidP="00805783">
      <w:pPr>
        <w:rPr>
          <w:rFonts w:asciiTheme="minorHAnsi" w:hAnsiTheme="minorHAnsi" w:cstheme="minorHAnsi"/>
          <w:b/>
          <w:bCs/>
        </w:rPr>
        <w:sectPr w:rsidR="00805783" w:rsidSect="00805783">
          <w:footnotePr>
            <w:numRestart w:val="eachPage"/>
          </w:footnotePr>
          <w:endnotePr>
            <w:numFmt w:val="decimal"/>
            <w:numRestart w:val="eachSect"/>
          </w:endnotePr>
          <w:pgSz w:w="11906" w:h="16838"/>
          <w:pgMar w:top="1134" w:right="1134" w:bottom="1134" w:left="1701" w:header="720" w:footer="720" w:gutter="0"/>
          <w:pgNumType w:start="11"/>
          <w:cols w:space="720"/>
          <w:titlePg/>
        </w:sectPr>
      </w:pPr>
    </w:p>
    <w:p w:rsidR="00805783" w:rsidRPr="006161FC" w:rsidRDefault="00805783" w:rsidP="00805783">
      <w:pPr>
        <w:pStyle w:val="Parastais"/>
        <w:jc w:val="right"/>
        <w:rPr>
          <w:rFonts w:asciiTheme="minorHAnsi" w:hAnsiTheme="minorHAnsi" w:cstheme="minorHAnsi"/>
          <w:b/>
          <w:bCs/>
          <w:szCs w:val="22"/>
        </w:rPr>
      </w:pPr>
      <w:r w:rsidRPr="006161FC">
        <w:rPr>
          <w:rFonts w:asciiTheme="minorHAnsi" w:hAnsiTheme="minorHAnsi" w:cstheme="minorHAnsi"/>
          <w:szCs w:val="22"/>
        </w:rPr>
        <w:lastRenderedPageBreak/>
        <w:t xml:space="preserve">                                                            </w:t>
      </w:r>
      <w:r>
        <w:rPr>
          <w:rFonts w:asciiTheme="minorHAnsi" w:hAnsiTheme="minorHAnsi" w:cstheme="minorHAnsi"/>
          <w:b/>
          <w:bCs/>
          <w:szCs w:val="22"/>
        </w:rPr>
        <w:t>3</w:t>
      </w:r>
      <w:r w:rsidRPr="006161FC">
        <w:rPr>
          <w:rFonts w:asciiTheme="minorHAnsi" w:hAnsiTheme="minorHAnsi" w:cstheme="minorHAnsi"/>
          <w:b/>
          <w:bCs/>
          <w:szCs w:val="22"/>
        </w:rPr>
        <w:t>. pielikums</w:t>
      </w:r>
    </w:p>
    <w:p w:rsidR="00805783" w:rsidRPr="006161FC" w:rsidRDefault="005B25D9" w:rsidP="00805783">
      <w:pPr>
        <w:pStyle w:val="Parastais"/>
        <w:jc w:val="right"/>
        <w:rPr>
          <w:rFonts w:asciiTheme="minorHAnsi" w:hAnsiTheme="minorHAnsi" w:cstheme="minorHAnsi"/>
          <w:b/>
          <w:bCs/>
          <w:szCs w:val="22"/>
        </w:rPr>
      </w:pPr>
      <w:r>
        <w:rPr>
          <w:rFonts w:asciiTheme="minorHAnsi" w:hAnsiTheme="minorHAnsi" w:cstheme="minorHAnsi"/>
          <w:b/>
          <w:bCs/>
          <w:szCs w:val="22"/>
        </w:rPr>
        <w:t>Iepirkuma ID Nr. NND/2020/12</w:t>
      </w:r>
      <w:r w:rsidR="00805783" w:rsidRPr="006161FC">
        <w:rPr>
          <w:rFonts w:asciiTheme="minorHAnsi" w:hAnsiTheme="minorHAnsi" w:cstheme="minorHAnsi"/>
          <w:b/>
          <w:bCs/>
          <w:szCs w:val="22"/>
        </w:rPr>
        <w:t xml:space="preserve"> nolikumam</w:t>
      </w:r>
    </w:p>
    <w:p w:rsidR="00805783" w:rsidRPr="006161FC" w:rsidRDefault="00805783" w:rsidP="00805783">
      <w:pPr>
        <w:pStyle w:val="Parastais"/>
        <w:jc w:val="center"/>
        <w:rPr>
          <w:rFonts w:asciiTheme="minorHAnsi" w:hAnsiTheme="minorHAnsi" w:cstheme="minorHAnsi"/>
          <w:b/>
          <w:szCs w:val="22"/>
        </w:rPr>
      </w:pPr>
    </w:p>
    <w:p w:rsidR="00805783" w:rsidRPr="006161FC" w:rsidRDefault="00805783" w:rsidP="00805783">
      <w:pPr>
        <w:pStyle w:val="Parastais"/>
        <w:jc w:val="center"/>
        <w:rPr>
          <w:rFonts w:asciiTheme="minorHAnsi" w:hAnsiTheme="minorHAnsi" w:cstheme="minorHAnsi"/>
          <w:b/>
          <w:szCs w:val="22"/>
        </w:rPr>
      </w:pPr>
      <w:r w:rsidRPr="006161FC">
        <w:rPr>
          <w:rFonts w:asciiTheme="minorHAnsi" w:hAnsiTheme="minorHAnsi" w:cstheme="minorHAnsi"/>
          <w:b/>
          <w:szCs w:val="22"/>
        </w:rPr>
        <w:t>TEHNISKAIS PIEDĀVĀJUMS</w:t>
      </w:r>
    </w:p>
    <w:p w:rsidR="00805783" w:rsidRPr="006161FC" w:rsidRDefault="00805783" w:rsidP="00805783">
      <w:pPr>
        <w:pStyle w:val="Parastais"/>
        <w:jc w:val="center"/>
        <w:rPr>
          <w:rFonts w:asciiTheme="minorHAnsi" w:hAnsiTheme="minorHAnsi" w:cstheme="minorHAnsi"/>
          <w:b/>
          <w:szCs w:val="22"/>
        </w:rPr>
      </w:pPr>
    </w:p>
    <w:p w:rsidR="00805783" w:rsidRPr="006161FC" w:rsidRDefault="00805783" w:rsidP="00805783">
      <w:pPr>
        <w:pStyle w:val="Parastais"/>
        <w:jc w:val="center"/>
        <w:rPr>
          <w:rFonts w:asciiTheme="minorHAnsi" w:hAnsiTheme="minorHAnsi" w:cstheme="minorHAnsi"/>
          <w:b/>
          <w:szCs w:val="22"/>
        </w:rPr>
      </w:pPr>
    </w:p>
    <w:p w:rsidR="00805783" w:rsidRPr="006161FC" w:rsidRDefault="00805783" w:rsidP="00805783">
      <w:pPr>
        <w:pStyle w:val="BodyText4"/>
        <w:shd w:val="clear" w:color="auto" w:fill="auto"/>
        <w:tabs>
          <w:tab w:val="left" w:leader="underscore" w:pos="8856"/>
        </w:tabs>
        <w:spacing w:after="13" w:line="220" w:lineRule="exact"/>
        <w:ind w:left="120"/>
        <w:jc w:val="left"/>
        <w:rPr>
          <w:rFonts w:asciiTheme="minorHAnsi" w:hAnsiTheme="minorHAnsi" w:cstheme="minorHAnsi"/>
          <w:sz w:val="24"/>
          <w:lang w:val="lv-LV"/>
        </w:rPr>
      </w:pPr>
      <w:r w:rsidRPr="006161FC">
        <w:rPr>
          <w:rFonts w:asciiTheme="minorHAnsi" w:hAnsiTheme="minorHAnsi" w:cstheme="minorHAnsi"/>
          <w:sz w:val="24"/>
          <w:lang w:val="lv-LV"/>
        </w:rPr>
        <w:t xml:space="preserve">Pretendents </w:t>
      </w:r>
      <w:r w:rsidRPr="006161FC">
        <w:rPr>
          <w:rFonts w:asciiTheme="minorHAnsi" w:hAnsiTheme="minorHAnsi" w:cstheme="minorHAnsi"/>
          <w:sz w:val="24"/>
          <w:lang w:val="lv-LV"/>
        </w:rPr>
        <w:tab/>
      </w:r>
    </w:p>
    <w:p w:rsidR="00805783" w:rsidRPr="006161FC" w:rsidRDefault="00805783" w:rsidP="00805783">
      <w:pPr>
        <w:pStyle w:val="BodyText4"/>
        <w:shd w:val="clear" w:color="auto" w:fill="auto"/>
        <w:spacing w:after="206" w:line="220" w:lineRule="exact"/>
        <w:ind w:left="3600"/>
        <w:jc w:val="left"/>
        <w:rPr>
          <w:rFonts w:asciiTheme="minorHAnsi" w:hAnsiTheme="minorHAnsi" w:cstheme="minorHAnsi"/>
          <w:sz w:val="24"/>
          <w:lang w:val="lv-LV"/>
        </w:rPr>
      </w:pPr>
      <w:r w:rsidRPr="006161FC">
        <w:rPr>
          <w:rFonts w:asciiTheme="minorHAnsi" w:hAnsiTheme="minorHAnsi" w:cstheme="minorHAnsi"/>
          <w:sz w:val="24"/>
          <w:lang w:val="lv-LV"/>
        </w:rPr>
        <w:t>(pretendenta nosaukums)</w:t>
      </w:r>
    </w:p>
    <w:p w:rsidR="00805783" w:rsidRDefault="00805783" w:rsidP="00805783">
      <w:pPr>
        <w:pStyle w:val="BodyText4"/>
        <w:shd w:val="clear" w:color="auto" w:fill="auto"/>
        <w:spacing w:after="244" w:line="278" w:lineRule="exact"/>
        <w:ind w:left="120" w:right="90"/>
        <w:jc w:val="both"/>
        <w:rPr>
          <w:rFonts w:asciiTheme="minorHAnsi" w:hAnsiTheme="minorHAnsi" w:cstheme="minorHAnsi"/>
          <w:sz w:val="24"/>
          <w:lang w:val="lv-LV"/>
        </w:rPr>
      </w:pPr>
      <w:r w:rsidRPr="006161FC">
        <w:rPr>
          <w:rFonts w:asciiTheme="minorHAnsi" w:hAnsiTheme="minorHAnsi" w:cstheme="minorHAnsi"/>
          <w:sz w:val="24"/>
          <w:lang w:val="lv-LV"/>
        </w:rPr>
        <w:t>piedāvājam veikt publiskās pieejas in</w:t>
      </w:r>
      <w:r>
        <w:rPr>
          <w:rFonts w:asciiTheme="minorHAnsi" w:hAnsiTheme="minorHAnsi" w:cstheme="minorHAnsi"/>
          <w:sz w:val="24"/>
          <w:lang w:val="lv-LV"/>
        </w:rPr>
        <w:t xml:space="preserve">terneta piekļuves punktu izveidi </w:t>
      </w:r>
      <w:r w:rsidRPr="006161FC">
        <w:rPr>
          <w:rFonts w:asciiTheme="minorHAnsi" w:hAnsiTheme="minorHAnsi" w:cstheme="minorHAnsi"/>
          <w:sz w:val="24"/>
          <w:lang w:val="lv-LV"/>
        </w:rPr>
        <w:t xml:space="preserve">iepirkumā </w:t>
      </w:r>
      <w:r w:rsidRPr="006161FC">
        <w:rPr>
          <w:rFonts w:asciiTheme="minorHAnsi" w:hAnsiTheme="minorHAnsi" w:cstheme="minorHAnsi"/>
          <w:b/>
          <w:sz w:val="24"/>
          <w:lang w:val="lv-LV"/>
        </w:rPr>
        <w:t>„</w:t>
      </w:r>
      <w:r w:rsidRPr="006161FC">
        <w:rPr>
          <w:rFonts w:asciiTheme="minorHAnsi" w:hAnsiTheme="minorHAnsi" w:cstheme="minorHAnsi"/>
          <w:b/>
          <w:bCs/>
          <w:sz w:val="24"/>
          <w:lang w:val="lv-LV"/>
        </w:rPr>
        <w:t xml:space="preserve">Bezvadu interneta piekļuves punktu izveide Nīcas novadā” </w:t>
      </w:r>
      <w:r w:rsidRPr="006161FC">
        <w:rPr>
          <w:rFonts w:asciiTheme="minorHAnsi" w:hAnsiTheme="minorHAnsi" w:cstheme="minorHAnsi"/>
          <w:b/>
          <w:sz w:val="24"/>
          <w:lang w:val="lv-LV" w:eastAsia="zh-CN"/>
        </w:rPr>
        <w:t xml:space="preserve">(identifikācijas </w:t>
      </w:r>
      <w:r w:rsidR="005B25D9">
        <w:rPr>
          <w:rFonts w:asciiTheme="minorHAnsi" w:hAnsiTheme="minorHAnsi" w:cstheme="minorHAnsi"/>
          <w:b/>
          <w:sz w:val="24"/>
          <w:lang w:val="lv-LV"/>
        </w:rPr>
        <w:t>Nr. NND/2020/12</w:t>
      </w:r>
      <w:r w:rsidRPr="006161FC">
        <w:rPr>
          <w:rFonts w:asciiTheme="minorHAnsi" w:hAnsiTheme="minorHAnsi" w:cstheme="minorHAnsi"/>
          <w:b/>
          <w:sz w:val="24"/>
          <w:lang w:val="lv-LV"/>
        </w:rPr>
        <w:t>)</w:t>
      </w:r>
      <w:r w:rsidRPr="006161FC">
        <w:rPr>
          <w:rFonts w:asciiTheme="minorHAnsi" w:hAnsiTheme="minorHAnsi" w:cstheme="minorHAnsi"/>
          <w:sz w:val="24"/>
          <w:lang w:val="lv-LV"/>
        </w:rPr>
        <w:t xml:space="preserve"> šādās </w:t>
      </w:r>
      <w:r>
        <w:rPr>
          <w:rFonts w:asciiTheme="minorHAnsi" w:hAnsiTheme="minorHAnsi" w:cstheme="minorHAnsi"/>
          <w:sz w:val="24"/>
          <w:lang w:val="lv-LV"/>
        </w:rPr>
        <w:t>vietās (objektos):</w:t>
      </w:r>
    </w:p>
    <w:tbl>
      <w:tblPr>
        <w:tblStyle w:val="Reatabula"/>
        <w:tblW w:w="9356" w:type="dxa"/>
        <w:tblInd w:w="108" w:type="dxa"/>
        <w:tblLook w:val="04A0" w:firstRow="1" w:lastRow="0" w:firstColumn="1" w:lastColumn="0" w:noHBand="0" w:noVBand="1"/>
      </w:tblPr>
      <w:tblGrid>
        <w:gridCol w:w="5529"/>
        <w:gridCol w:w="1984"/>
        <w:gridCol w:w="1843"/>
      </w:tblGrid>
      <w:tr w:rsidR="00805783" w:rsidRPr="002E36D9" w:rsidTr="005F6D9E">
        <w:trPr>
          <w:trHeight w:val="20"/>
        </w:trPr>
        <w:tc>
          <w:tcPr>
            <w:tcW w:w="5529" w:type="dxa"/>
            <w:shd w:val="clear" w:color="auto" w:fill="D9D9D9" w:themeFill="background1" w:themeFillShade="D9"/>
            <w:vAlign w:val="center"/>
          </w:tcPr>
          <w:p w:rsidR="00805783" w:rsidRPr="002E36D9" w:rsidRDefault="00805783" w:rsidP="005F6D9E">
            <w:pPr>
              <w:jc w:val="center"/>
              <w:rPr>
                <w:rFonts w:cstheme="minorHAnsi"/>
                <w:b/>
                <w:sz w:val="20"/>
              </w:rPr>
            </w:pPr>
            <w:r w:rsidRPr="002E36D9">
              <w:rPr>
                <w:rFonts w:cstheme="minorHAnsi"/>
                <w:b/>
                <w:sz w:val="20"/>
              </w:rPr>
              <w:t>Vietas</w:t>
            </w:r>
            <w:r>
              <w:rPr>
                <w:rFonts w:cstheme="minorHAnsi"/>
                <w:b/>
                <w:sz w:val="20"/>
              </w:rPr>
              <w:t xml:space="preserve"> (objekti)</w:t>
            </w:r>
            <w:r w:rsidRPr="002E36D9">
              <w:rPr>
                <w:rFonts w:cstheme="minorHAnsi"/>
                <w:b/>
                <w:sz w:val="20"/>
              </w:rPr>
              <w:t>, kurās ir iespējama bezvadu publiskās pieejas interneta piekļuves punktu izvietošana:</w:t>
            </w:r>
          </w:p>
        </w:tc>
        <w:tc>
          <w:tcPr>
            <w:tcW w:w="1984" w:type="dxa"/>
            <w:shd w:val="clear" w:color="auto" w:fill="D9D9D9" w:themeFill="background1" w:themeFillShade="D9"/>
          </w:tcPr>
          <w:p w:rsidR="00805783" w:rsidRPr="002E36D9" w:rsidRDefault="00805783" w:rsidP="005F6D9E">
            <w:pPr>
              <w:jc w:val="center"/>
              <w:rPr>
                <w:rFonts w:eastAsia="Times New Roman" w:cstheme="minorHAnsi"/>
                <w:b/>
                <w:sz w:val="20"/>
              </w:rPr>
            </w:pPr>
            <w:r w:rsidRPr="002E36D9">
              <w:rPr>
                <w:rFonts w:eastAsia="Times New Roman" w:cstheme="minorHAnsi"/>
                <w:b/>
                <w:sz w:val="20"/>
              </w:rPr>
              <w:t xml:space="preserve">Ārtelpu bezvadu interneta </w:t>
            </w:r>
            <w:r>
              <w:rPr>
                <w:rFonts w:eastAsia="Times New Roman" w:cstheme="minorHAnsi"/>
                <w:b/>
                <w:sz w:val="20"/>
              </w:rPr>
              <w:t>piekļuves punkts</w:t>
            </w:r>
          </w:p>
        </w:tc>
        <w:tc>
          <w:tcPr>
            <w:tcW w:w="1843" w:type="dxa"/>
            <w:shd w:val="clear" w:color="auto" w:fill="D9D9D9" w:themeFill="background1" w:themeFillShade="D9"/>
          </w:tcPr>
          <w:p w:rsidR="00805783" w:rsidRPr="002E36D9" w:rsidRDefault="00805783" w:rsidP="005F6D9E">
            <w:pPr>
              <w:jc w:val="center"/>
              <w:rPr>
                <w:rFonts w:cstheme="minorHAnsi"/>
                <w:b/>
                <w:sz w:val="20"/>
              </w:rPr>
            </w:pPr>
            <w:r w:rsidRPr="002E36D9">
              <w:rPr>
                <w:rFonts w:eastAsia="Times New Roman" w:cstheme="minorHAnsi"/>
                <w:b/>
                <w:sz w:val="20"/>
              </w:rPr>
              <w:t>Iekštelpu bezvadu interneta piekļuves punkts</w:t>
            </w: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Rudes ciema stadions</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Pie sabiedriskā centra “Ievas”, Jūrmalciems</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Pr>
                <w:rFonts w:cstheme="minorHAnsi"/>
              </w:rPr>
              <w:t>Pie “Tīklu mājas”, Jūrmalciemā</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Pie savvaļas zirgu ganībām Papes dabas parkā</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Vecais muižas parks, Nīcas centrā</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Pie Nīcas Dižās muižas klēts, Nīcas centrā</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Pie Tūrisma informācijas centra, Nīca</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shd w:val="clear" w:color="auto" w:fill="auto"/>
          </w:tcPr>
          <w:p w:rsidR="00805783" w:rsidRPr="00C938AE" w:rsidRDefault="00805783" w:rsidP="005F6D9E">
            <w:pPr>
              <w:rPr>
                <w:rFonts w:cstheme="minorHAnsi"/>
              </w:rPr>
            </w:pPr>
            <w:r w:rsidRPr="002E36D9">
              <w:rPr>
                <w:rFonts w:cstheme="minorHAnsi"/>
              </w:rPr>
              <w:t>Nīcas vidusskola</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Pr="00C938AE" w:rsidRDefault="00805783" w:rsidP="005F6D9E">
            <w:pPr>
              <w:rPr>
                <w:rFonts w:cstheme="minorHAnsi"/>
              </w:rPr>
            </w:pPr>
            <w:r w:rsidRPr="002E36D9">
              <w:rPr>
                <w:rFonts w:cstheme="minorHAnsi"/>
              </w:rPr>
              <w:t>Nīcas sporta halle</w:t>
            </w:r>
          </w:p>
        </w:tc>
        <w:tc>
          <w:tcPr>
            <w:tcW w:w="1984" w:type="dxa"/>
          </w:tcPr>
          <w:p w:rsidR="00805783" w:rsidRPr="002E36D9" w:rsidRDefault="00805783" w:rsidP="005F6D9E">
            <w:pPr>
              <w:jc w:val="center"/>
              <w:rPr>
                <w:rFonts w:cstheme="minorHAnsi"/>
              </w:rPr>
            </w:pPr>
          </w:p>
        </w:tc>
        <w:tc>
          <w:tcPr>
            <w:tcW w:w="1843" w:type="dxa"/>
          </w:tcPr>
          <w:p w:rsidR="00805783" w:rsidRPr="002E36D9" w:rsidRDefault="00805783" w:rsidP="005F6D9E">
            <w:pPr>
              <w:jc w:val="center"/>
              <w:rPr>
                <w:rFonts w:cstheme="minorHAnsi"/>
              </w:rPr>
            </w:pPr>
          </w:p>
        </w:tc>
      </w:tr>
      <w:tr w:rsidR="00805783" w:rsidRPr="002E36D9" w:rsidTr="005F6D9E">
        <w:trPr>
          <w:trHeight w:val="397"/>
        </w:trPr>
        <w:tc>
          <w:tcPr>
            <w:tcW w:w="5529" w:type="dxa"/>
          </w:tcPr>
          <w:p w:rsidR="00805783" w:rsidRDefault="00805783" w:rsidP="005F6D9E">
            <w:pPr>
              <w:rPr>
                <w:rFonts w:cstheme="minorHAnsi"/>
              </w:rPr>
            </w:pPr>
            <w:r w:rsidRPr="002E36D9">
              <w:rPr>
                <w:rFonts w:cstheme="minorHAnsi"/>
              </w:rPr>
              <w:t xml:space="preserve">Nīcas </w:t>
            </w:r>
            <w:r>
              <w:rPr>
                <w:rFonts w:cstheme="minorHAnsi"/>
              </w:rPr>
              <w:t>novada dome</w:t>
            </w:r>
          </w:p>
        </w:tc>
        <w:tc>
          <w:tcPr>
            <w:tcW w:w="1984" w:type="dxa"/>
          </w:tcPr>
          <w:p w:rsidR="00805783" w:rsidRDefault="00805783" w:rsidP="005F6D9E">
            <w:pPr>
              <w:jc w:val="center"/>
              <w:rPr>
                <w:rFonts w:cstheme="minorHAnsi"/>
              </w:rPr>
            </w:pPr>
          </w:p>
        </w:tc>
        <w:tc>
          <w:tcPr>
            <w:tcW w:w="1843" w:type="dxa"/>
          </w:tcPr>
          <w:p w:rsidR="00805783" w:rsidRDefault="00805783" w:rsidP="005F6D9E">
            <w:pPr>
              <w:jc w:val="center"/>
              <w:rPr>
                <w:rFonts w:cstheme="minorHAnsi"/>
              </w:rPr>
            </w:pPr>
          </w:p>
        </w:tc>
      </w:tr>
      <w:tr w:rsidR="00805783" w:rsidRPr="002E36D9" w:rsidTr="005F6D9E">
        <w:trPr>
          <w:trHeight w:val="397"/>
        </w:trPr>
        <w:tc>
          <w:tcPr>
            <w:tcW w:w="5529" w:type="dxa"/>
            <w:shd w:val="clear" w:color="auto" w:fill="D9D9D9" w:themeFill="background1" w:themeFillShade="D9"/>
          </w:tcPr>
          <w:p w:rsidR="00805783" w:rsidRPr="002E36D9" w:rsidRDefault="00805783" w:rsidP="005F6D9E">
            <w:pPr>
              <w:jc w:val="right"/>
              <w:rPr>
                <w:rFonts w:cstheme="minorHAnsi"/>
                <w:b/>
              </w:rPr>
            </w:pPr>
            <w:r w:rsidRPr="002E36D9">
              <w:rPr>
                <w:rFonts w:cstheme="minorHAnsi"/>
                <w:b/>
              </w:rPr>
              <w:t>KOPĀ:</w:t>
            </w:r>
          </w:p>
        </w:tc>
        <w:tc>
          <w:tcPr>
            <w:tcW w:w="1984" w:type="dxa"/>
            <w:shd w:val="clear" w:color="auto" w:fill="D9D9D9" w:themeFill="background1" w:themeFillShade="D9"/>
          </w:tcPr>
          <w:p w:rsidR="00805783" w:rsidRPr="002E36D9" w:rsidRDefault="00805783" w:rsidP="005F6D9E">
            <w:pPr>
              <w:jc w:val="center"/>
              <w:rPr>
                <w:rFonts w:cstheme="minorHAnsi"/>
                <w:b/>
              </w:rPr>
            </w:pPr>
          </w:p>
        </w:tc>
        <w:tc>
          <w:tcPr>
            <w:tcW w:w="1843" w:type="dxa"/>
            <w:shd w:val="clear" w:color="auto" w:fill="D9D9D9" w:themeFill="background1" w:themeFillShade="D9"/>
          </w:tcPr>
          <w:p w:rsidR="00805783" w:rsidRPr="002E36D9" w:rsidRDefault="00805783" w:rsidP="005F6D9E">
            <w:pPr>
              <w:jc w:val="center"/>
              <w:rPr>
                <w:rFonts w:cstheme="minorHAnsi"/>
                <w:b/>
              </w:rPr>
            </w:pPr>
          </w:p>
        </w:tc>
      </w:tr>
    </w:tbl>
    <w:p w:rsidR="00805783" w:rsidRDefault="00805783" w:rsidP="00805783"/>
    <w:p w:rsidR="00805783" w:rsidRDefault="00805783" w:rsidP="00805783"/>
    <w:tbl>
      <w:tblPr>
        <w:tblStyle w:val="Reatabula"/>
        <w:tblW w:w="9356" w:type="dxa"/>
        <w:tblInd w:w="108" w:type="dxa"/>
        <w:tblLook w:val="04A0" w:firstRow="1" w:lastRow="0" w:firstColumn="1" w:lastColumn="0" w:noHBand="0" w:noVBand="1"/>
      </w:tblPr>
      <w:tblGrid>
        <w:gridCol w:w="486"/>
        <w:gridCol w:w="3625"/>
        <w:gridCol w:w="2126"/>
        <w:gridCol w:w="1560"/>
        <w:gridCol w:w="1559"/>
      </w:tblGrid>
      <w:tr w:rsidR="00805783" w:rsidTr="005F6D9E">
        <w:trPr>
          <w:trHeight w:val="642"/>
        </w:trPr>
        <w:tc>
          <w:tcPr>
            <w:tcW w:w="486" w:type="dxa"/>
            <w:shd w:val="clear" w:color="auto" w:fill="D9D9D9" w:themeFill="background1" w:themeFillShade="D9"/>
            <w:vAlign w:val="center"/>
          </w:tcPr>
          <w:p w:rsidR="00805783" w:rsidRPr="00C938AE" w:rsidRDefault="00805783" w:rsidP="005F6D9E">
            <w:pPr>
              <w:tabs>
                <w:tab w:val="right" w:leader="hyphen" w:pos="9540"/>
              </w:tabs>
              <w:ind w:right="-57"/>
              <w:jc w:val="center"/>
              <w:rPr>
                <w:b/>
                <w:sz w:val="20"/>
              </w:rPr>
            </w:pPr>
            <w:r w:rsidRPr="00C938AE">
              <w:rPr>
                <w:b/>
                <w:sz w:val="20"/>
              </w:rPr>
              <w:t>Nr.</w:t>
            </w:r>
          </w:p>
          <w:p w:rsidR="00805783" w:rsidRPr="00C938AE" w:rsidRDefault="00805783" w:rsidP="005F6D9E">
            <w:pPr>
              <w:tabs>
                <w:tab w:val="right" w:leader="hyphen" w:pos="9540"/>
              </w:tabs>
              <w:ind w:right="-57"/>
              <w:jc w:val="center"/>
              <w:rPr>
                <w:b/>
                <w:sz w:val="20"/>
              </w:rPr>
            </w:pPr>
            <w:r w:rsidRPr="00C938AE">
              <w:rPr>
                <w:b/>
                <w:sz w:val="20"/>
              </w:rPr>
              <w:t>p.k.</w:t>
            </w:r>
          </w:p>
        </w:tc>
        <w:tc>
          <w:tcPr>
            <w:tcW w:w="3625" w:type="dxa"/>
            <w:shd w:val="clear" w:color="auto" w:fill="D9D9D9" w:themeFill="background1" w:themeFillShade="D9"/>
            <w:vAlign w:val="center"/>
          </w:tcPr>
          <w:p w:rsidR="00805783" w:rsidRPr="00C938AE" w:rsidRDefault="00805783" w:rsidP="005F6D9E">
            <w:pPr>
              <w:jc w:val="center"/>
              <w:rPr>
                <w:b/>
                <w:sz w:val="20"/>
              </w:rPr>
            </w:pPr>
            <w:r w:rsidRPr="00C938AE">
              <w:rPr>
                <w:b/>
                <w:sz w:val="20"/>
              </w:rPr>
              <w:t>Prasība</w:t>
            </w:r>
          </w:p>
          <w:p w:rsidR="00805783" w:rsidRPr="00C938AE" w:rsidRDefault="00805783" w:rsidP="005F6D9E">
            <w:pPr>
              <w:jc w:val="center"/>
              <w:rPr>
                <w:b/>
                <w:sz w:val="20"/>
              </w:rPr>
            </w:pPr>
          </w:p>
        </w:tc>
        <w:tc>
          <w:tcPr>
            <w:tcW w:w="2126" w:type="dxa"/>
            <w:shd w:val="clear" w:color="auto" w:fill="D9D9D9" w:themeFill="background1" w:themeFillShade="D9"/>
            <w:vAlign w:val="center"/>
          </w:tcPr>
          <w:p w:rsidR="00805783" w:rsidRPr="00C938AE" w:rsidRDefault="00805783" w:rsidP="005F6D9E">
            <w:pPr>
              <w:tabs>
                <w:tab w:val="right" w:leader="hyphen" w:pos="9540"/>
              </w:tabs>
              <w:ind w:right="-57"/>
              <w:jc w:val="center"/>
              <w:rPr>
                <w:b/>
                <w:sz w:val="20"/>
              </w:rPr>
            </w:pPr>
            <w:r w:rsidRPr="00C938AE">
              <w:rPr>
                <w:b/>
                <w:sz w:val="20"/>
              </w:rPr>
              <w:t>Pretendenta piedāvātās iekārtas (ražotājs un modelis)</w:t>
            </w:r>
          </w:p>
        </w:tc>
        <w:tc>
          <w:tcPr>
            <w:tcW w:w="1560" w:type="dxa"/>
            <w:shd w:val="clear" w:color="auto" w:fill="D9D9D9" w:themeFill="background1" w:themeFillShade="D9"/>
            <w:vAlign w:val="center"/>
          </w:tcPr>
          <w:p w:rsidR="00805783" w:rsidRPr="00C938AE" w:rsidRDefault="00805783" w:rsidP="005F6D9E">
            <w:pPr>
              <w:tabs>
                <w:tab w:val="right" w:leader="hyphen" w:pos="9540"/>
              </w:tabs>
              <w:ind w:right="-57"/>
              <w:jc w:val="center"/>
              <w:rPr>
                <w:b/>
                <w:sz w:val="20"/>
              </w:rPr>
            </w:pPr>
            <w:r w:rsidRPr="00C938AE">
              <w:rPr>
                <w:b/>
                <w:sz w:val="20"/>
              </w:rPr>
              <w:t>Piedāvātais punktu skaits</w:t>
            </w:r>
          </w:p>
        </w:tc>
        <w:tc>
          <w:tcPr>
            <w:tcW w:w="1559" w:type="dxa"/>
            <w:shd w:val="clear" w:color="auto" w:fill="D9D9D9" w:themeFill="background1" w:themeFillShade="D9"/>
            <w:vAlign w:val="center"/>
          </w:tcPr>
          <w:p w:rsidR="00805783" w:rsidRPr="00C938AE" w:rsidRDefault="00805783" w:rsidP="005F6D9E">
            <w:pPr>
              <w:tabs>
                <w:tab w:val="right" w:leader="hyphen" w:pos="9540"/>
              </w:tabs>
              <w:ind w:right="-57"/>
              <w:jc w:val="center"/>
              <w:rPr>
                <w:b/>
                <w:sz w:val="20"/>
              </w:rPr>
            </w:pPr>
            <w:r w:rsidRPr="00C938AE">
              <w:rPr>
                <w:b/>
                <w:sz w:val="20"/>
              </w:rPr>
              <w:t>Maksimālais punktu skaits</w:t>
            </w:r>
          </w:p>
        </w:tc>
      </w:tr>
      <w:tr w:rsidR="00805783" w:rsidTr="005F6D9E">
        <w:tc>
          <w:tcPr>
            <w:tcW w:w="486" w:type="dxa"/>
            <w:vAlign w:val="center"/>
          </w:tcPr>
          <w:p w:rsidR="00805783" w:rsidRDefault="00805783" w:rsidP="005F6D9E">
            <w:pPr>
              <w:tabs>
                <w:tab w:val="right" w:leader="hyphen" w:pos="9540"/>
              </w:tabs>
              <w:ind w:right="-57"/>
              <w:jc w:val="center"/>
            </w:pPr>
            <w:r>
              <w:t>1</w:t>
            </w:r>
          </w:p>
        </w:tc>
        <w:tc>
          <w:tcPr>
            <w:tcW w:w="3625" w:type="dxa"/>
            <w:vAlign w:val="center"/>
          </w:tcPr>
          <w:p w:rsidR="00805783" w:rsidRPr="00814E36" w:rsidRDefault="00805783" w:rsidP="005F6D9E">
            <w:r w:rsidRPr="00814E36">
              <w:t>Ārtelpu be</w:t>
            </w:r>
            <w:r>
              <w:t>zvadu interneta piekļuves punkti</w:t>
            </w:r>
          </w:p>
        </w:tc>
        <w:tc>
          <w:tcPr>
            <w:tcW w:w="2126" w:type="dxa"/>
            <w:vAlign w:val="center"/>
          </w:tcPr>
          <w:p w:rsidR="00805783" w:rsidRDefault="00805783" w:rsidP="005F6D9E">
            <w:pPr>
              <w:tabs>
                <w:tab w:val="right" w:leader="hyphen" w:pos="9540"/>
              </w:tabs>
              <w:ind w:right="-57"/>
              <w:jc w:val="center"/>
            </w:pPr>
          </w:p>
        </w:tc>
        <w:tc>
          <w:tcPr>
            <w:tcW w:w="1560" w:type="dxa"/>
            <w:vAlign w:val="center"/>
          </w:tcPr>
          <w:p w:rsidR="00805783" w:rsidRDefault="00805783" w:rsidP="005F6D9E">
            <w:pPr>
              <w:tabs>
                <w:tab w:val="right" w:leader="hyphen" w:pos="9540"/>
              </w:tabs>
              <w:ind w:right="-57"/>
              <w:jc w:val="center"/>
            </w:pPr>
          </w:p>
        </w:tc>
        <w:tc>
          <w:tcPr>
            <w:tcW w:w="1559" w:type="dxa"/>
            <w:vAlign w:val="center"/>
          </w:tcPr>
          <w:p w:rsidR="00805783" w:rsidRDefault="00805783" w:rsidP="005F6D9E">
            <w:pPr>
              <w:tabs>
                <w:tab w:val="right" w:leader="hyphen" w:pos="9540"/>
              </w:tabs>
              <w:ind w:right="-57"/>
              <w:jc w:val="center"/>
            </w:pPr>
            <w:r>
              <w:t>10</w:t>
            </w:r>
          </w:p>
        </w:tc>
      </w:tr>
      <w:tr w:rsidR="00805783" w:rsidTr="005F6D9E">
        <w:tc>
          <w:tcPr>
            <w:tcW w:w="486" w:type="dxa"/>
            <w:vAlign w:val="center"/>
          </w:tcPr>
          <w:p w:rsidR="00805783" w:rsidRDefault="00805783" w:rsidP="005F6D9E">
            <w:pPr>
              <w:tabs>
                <w:tab w:val="right" w:leader="hyphen" w:pos="9540"/>
              </w:tabs>
              <w:ind w:right="-57"/>
              <w:jc w:val="center"/>
            </w:pPr>
            <w:r>
              <w:t>2</w:t>
            </w:r>
          </w:p>
        </w:tc>
        <w:tc>
          <w:tcPr>
            <w:tcW w:w="3625" w:type="dxa"/>
            <w:vAlign w:val="center"/>
          </w:tcPr>
          <w:p w:rsidR="00805783" w:rsidRDefault="00805783" w:rsidP="005F6D9E">
            <w:pPr>
              <w:tabs>
                <w:tab w:val="right" w:leader="hyphen" w:pos="9540"/>
              </w:tabs>
              <w:ind w:right="-57"/>
            </w:pPr>
            <w:r>
              <w:t>Iekštelpu bezvadu interneta</w:t>
            </w:r>
            <w:r w:rsidRPr="00814E36">
              <w:t xml:space="preserve"> piekļuves </w:t>
            </w:r>
            <w:r>
              <w:t>punkti</w:t>
            </w:r>
          </w:p>
        </w:tc>
        <w:tc>
          <w:tcPr>
            <w:tcW w:w="2126" w:type="dxa"/>
            <w:vAlign w:val="center"/>
          </w:tcPr>
          <w:p w:rsidR="00805783" w:rsidRDefault="00805783" w:rsidP="005F6D9E">
            <w:pPr>
              <w:tabs>
                <w:tab w:val="right" w:leader="hyphen" w:pos="9540"/>
              </w:tabs>
              <w:ind w:right="-57"/>
              <w:jc w:val="center"/>
            </w:pPr>
          </w:p>
        </w:tc>
        <w:tc>
          <w:tcPr>
            <w:tcW w:w="1560" w:type="dxa"/>
            <w:vAlign w:val="center"/>
          </w:tcPr>
          <w:p w:rsidR="00805783" w:rsidRDefault="00805783" w:rsidP="005F6D9E">
            <w:pPr>
              <w:tabs>
                <w:tab w:val="right" w:leader="hyphen" w:pos="9540"/>
              </w:tabs>
              <w:ind w:right="-57"/>
              <w:jc w:val="center"/>
            </w:pPr>
          </w:p>
        </w:tc>
        <w:tc>
          <w:tcPr>
            <w:tcW w:w="1559" w:type="dxa"/>
            <w:vAlign w:val="center"/>
          </w:tcPr>
          <w:p w:rsidR="00805783" w:rsidRDefault="00805783" w:rsidP="005F6D9E">
            <w:pPr>
              <w:tabs>
                <w:tab w:val="right" w:leader="hyphen" w:pos="9540"/>
              </w:tabs>
              <w:ind w:right="-57"/>
              <w:jc w:val="center"/>
            </w:pPr>
            <w:r>
              <w:t>3</w:t>
            </w:r>
          </w:p>
        </w:tc>
      </w:tr>
      <w:tr w:rsidR="00805783" w:rsidTr="005F6D9E">
        <w:tc>
          <w:tcPr>
            <w:tcW w:w="486" w:type="dxa"/>
            <w:vAlign w:val="center"/>
          </w:tcPr>
          <w:p w:rsidR="00805783" w:rsidRDefault="00805783" w:rsidP="005F6D9E">
            <w:pPr>
              <w:tabs>
                <w:tab w:val="right" w:leader="hyphen" w:pos="9540"/>
              </w:tabs>
              <w:ind w:right="-57"/>
              <w:jc w:val="center"/>
            </w:pPr>
            <w:r>
              <w:t>3</w:t>
            </w:r>
          </w:p>
        </w:tc>
        <w:tc>
          <w:tcPr>
            <w:tcW w:w="3625" w:type="dxa"/>
            <w:vAlign w:val="center"/>
          </w:tcPr>
          <w:p w:rsidR="00805783" w:rsidRDefault="00805783" w:rsidP="005F6D9E">
            <w:pPr>
              <w:tabs>
                <w:tab w:val="right" w:leader="hyphen" w:pos="9540"/>
              </w:tabs>
              <w:ind w:right="-57"/>
            </w:pPr>
            <w:r>
              <w:t>B</w:t>
            </w:r>
            <w:r w:rsidRPr="005834E4">
              <w:t>ezvadu interneta tīkla administrācijas portāla konfigurēšanas un uzturēšanas pakalpojuma sniegšanas laiks (mēnešos)</w:t>
            </w:r>
            <w:r>
              <w:rPr>
                <w:rStyle w:val="Vresatsauce"/>
              </w:rPr>
              <w:footnoteReference w:id="4"/>
            </w:r>
          </w:p>
        </w:tc>
        <w:tc>
          <w:tcPr>
            <w:tcW w:w="5245" w:type="dxa"/>
            <w:gridSpan w:val="3"/>
            <w:vAlign w:val="center"/>
          </w:tcPr>
          <w:p w:rsidR="00805783" w:rsidRDefault="00805783" w:rsidP="005F6D9E">
            <w:pPr>
              <w:tabs>
                <w:tab w:val="right" w:leader="hyphen" w:pos="9540"/>
              </w:tabs>
              <w:ind w:right="-57"/>
              <w:jc w:val="center"/>
            </w:pPr>
          </w:p>
        </w:tc>
      </w:tr>
    </w:tbl>
    <w:p w:rsidR="00805783" w:rsidRDefault="00805783" w:rsidP="00805783">
      <w:pPr>
        <w:pStyle w:val="Parastais"/>
        <w:jc w:val="both"/>
        <w:rPr>
          <w:rFonts w:asciiTheme="minorHAnsi" w:hAnsiTheme="minorHAnsi" w:cstheme="minorHAnsi"/>
          <w:szCs w:val="22"/>
        </w:rPr>
      </w:pPr>
    </w:p>
    <w:p w:rsidR="00805783" w:rsidRPr="006161FC" w:rsidRDefault="00805783" w:rsidP="00805783">
      <w:pPr>
        <w:pStyle w:val="Parastais"/>
        <w:jc w:val="both"/>
        <w:rPr>
          <w:rFonts w:asciiTheme="minorHAnsi" w:hAnsiTheme="minorHAnsi" w:cstheme="minorHAnsi"/>
          <w:i/>
          <w:iCs/>
          <w:szCs w:val="22"/>
        </w:rPr>
      </w:pPr>
      <w:r w:rsidRPr="006161FC">
        <w:rPr>
          <w:rFonts w:asciiTheme="minorHAnsi" w:hAnsiTheme="minorHAnsi" w:cstheme="minorHAnsi"/>
          <w:szCs w:val="22"/>
        </w:rPr>
        <w:tab/>
        <w:t>Darbi tiks veikti atbilstoši Iepirkuma Nolikumam, Tehniskajai specifikācijai un noslēgtajam līgumam</w:t>
      </w:r>
      <w:r>
        <w:rPr>
          <w:rFonts w:asciiTheme="minorHAnsi" w:hAnsiTheme="minorHAnsi" w:cstheme="minorHAnsi"/>
          <w:i/>
          <w:iCs/>
          <w:szCs w:val="22"/>
        </w:rPr>
        <w:t>.</w:t>
      </w:r>
    </w:p>
    <w:p w:rsidR="00805783" w:rsidRPr="006161FC" w:rsidRDefault="00805783" w:rsidP="00805783">
      <w:pPr>
        <w:pStyle w:val="BodyText4"/>
        <w:shd w:val="clear" w:color="auto" w:fill="auto"/>
        <w:tabs>
          <w:tab w:val="left" w:leader="underscore" w:pos="4080"/>
        </w:tabs>
        <w:spacing w:after="0" w:line="220" w:lineRule="exact"/>
        <w:ind w:left="120"/>
        <w:jc w:val="left"/>
        <w:rPr>
          <w:rFonts w:asciiTheme="minorHAnsi" w:hAnsiTheme="minorHAnsi" w:cstheme="minorHAnsi"/>
          <w:sz w:val="24"/>
          <w:lang w:val="lv-LV"/>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805783" w:rsidRPr="00D3582D" w:rsidTr="005F6D9E">
        <w:trPr>
          <w:trHeight w:val="454"/>
        </w:trPr>
        <w:tc>
          <w:tcPr>
            <w:tcW w:w="5068" w:type="dxa"/>
          </w:tcPr>
          <w:p w:rsidR="00805783" w:rsidRPr="00D3582D" w:rsidRDefault="00805783" w:rsidP="005F6D9E">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805783" w:rsidRPr="00D3582D" w:rsidRDefault="00805783" w:rsidP="005F6D9E">
            <w:pPr>
              <w:snapToGrid w:val="0"/>
              <w:spacing w:before="120" w:after="120"/>
              <w:jc w:val="right"/>
              <w:rPr>
                <w:rFonts w:asciiTheme="minorHAnsi" w:hAnsiTheme="minorHAnsi" w:cstheme="minorHAnsi"/>
              </w:rPr>
            </w:pPr>
          </w:p>
        </w:tc>
      </w:tr>
      <w:tr w:rsidR="00805783" w:rsidRPr="00D3582D" w:rsidTr="005F6D9E">
        <w:trPr>
          <w:trHeight w:val="454"/>
        </w:trPr>
        <w:tc>
          <w:tcPr>
            <w:tcW w:w="5068" w:type="dxa"/>
          </w:tcPr>
          <w:p w:rsidR="00805783" w:rsidRPr="00D3582D" w:rsidRDefault="00805783" w:rsidP="005F6D9E">
            <w:pPr>
              <w:snapToGrid w:val="0"/>
              <w:spacing w:before="120" w:after="120"/>
              <w:jc w:val="both"/>
              <w:rPr>
                <w:rFonts w:asciiTheme="minorHAnsi" w:hAnsiTheme="minorHAnsi" w:cstheme="minorHAnsi"/>
              </w:rPr>
            </w:pPr>
            <w:r w:rsidRPr="00D3582D">
              <w:rPr>
                <w:rFonts w:asciiTheme="minorHAnsi" w:hAnsiTheme="minorHAnsi" w:cstheme="minorHAnsi"/>
              </w:rPr>
              <w:lastRenderedPageBreak/>
              <w:t>Amatpersonas vai pilnvarotās personas paraksts:</w:t>
            </w:r>
          </w:p>
        </w:tc>
        <w:tc>
          <w:tcPr>
            <w:tcW w:w="4112" w:type="dxa"/>
          </w:tcPr>
          <w:p w:rsidR="00805783" w:rsidRPr="00D3582D" w:rsidRDefault="00805783" w:rsidP="005F6D9E">
            <w:pPr>
              <w:snapToGrid w:val="0"/>
              <w:spacing w:before="120" w:after="120"/>
              <w:jc w:val="right"/>
              <w:rPr>
                <w:rFonts w:asciiTheme="minorHAnsi" w:hAnsiTheme="minorHAnsi" w:cstheme="minorHAnsi"/>
              </w:rPr>
            </w:pPr>
          </w:p>
        </w:tc>
      </w:tr>
      <w:tr w:rsidR="00805783" w:rsidRPr="00D3582D" w:rsidTr="005F6D9E">
        <w:trPr>
          <w:trHeight w:val="454"/>
        </w:trPr>
        <w:tc>
          <w:tcPr>
            <w:tcW w:w="5068" w:type="dxa"/>
          </w:tcPr>
          <w:p w:rsidR="00805783" w:rsidRPr="00D3582D" w:rsidRDefault="00805783" w:rsidP="005F6D9E">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805783" w:rsidRPr="00D3582D" w:rsidRDefault="00805783" w:rsidP="005F6D9E">
            <w:pPr>
              <w:snapToGrid w:val="0"/>
              <w:spacing w:before="120" w:after="120"/>
              <w:jc w:val="both"/>
              <w:rPr>
                <w:rFonts w:asciiTheme="minorHAnsi" w:hAnsiTheme="minorHAnsi" w:cstheme="minorHAnsi"/>
              </w:rPr>
            </w:pPr>
          </w:p>
        </w:tc>
      </w:tr>
      <w:tr w:rsidR="00805783" w:rsidRPr="00D3582D" w:rsidTr="005F6D9E">
        <w:trPr>
          <w:trHeight w:val="454"/>
        </w:trPr>
        <w:tc>
          <w:tcPr>
            <w:tcW w:w="5068" w:type="dxa"/>
          </w:tcPr>
          <w:p w:rsidR="00805783" w:rsidRPr="00D3582D" w:rsidRDefault="00805783" w:rsidP="005F6D9E">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805783" w:rsidRPr="00D3582D" w:rsidRDefault="00805783" w:rsidP="005F6D9E">
            <w:pPr>
              <w:snapToGrid w:val="0"/>
              <w:spacing w:before="120" w:after="120"/>
              <w:jc w:val="both"/>
              <w:rPr>
                <w:rFonts w:asciiTheme="minorHAnsi" w:hAnsiTheme="minorHAnsi" w:cstheme="minorHAnsi"/>
              </w:rPr>
            </w:pPr>
          </w:p>
        </w:tc>
      </w:tr>
    </w:tbl>
    <w:p w:rsidR="00805783" w:rsidRDefault="00805783" w:rsidP="00805783">
      <w:pPr>
        <w:rPr>
          <w:rFonts w:asciiTheme="minorHAnsi" w:hAnsiTheme="minorHAnsi" w:cstheme="minorHAnsi"/>
        </w:rPr>
        <w:sectPr w:rsidR="00805783" w:rsidSect="00805783">
          <w:footnotePr>
            <w:numRestart w:val="eachPage"/>
          </w:footnotePr>
          <w:endnotePr>
            <w:numFmt w:val="decimal"/>
            <w:numRestart w:val="eachSect"/>
          </w:endnotePr>
          <w:pgSz w:w="11906" w:h="16838"/>
          <w:pgMar w:top="1134" w:right="1134" w:bottom="1134" w:left="1701" w:header="720" w:footer="720" w:gutter="0"/>
          <w:pgNumType w:start="11"/>
          <w:cols w:space="720"/>
          <w:titlePg/>
        </w:sectPr>
      </w:pPr>
    </w:p>
    <w:p w:rsidR="00645648" w:rsidRPr="00D3582D" w:rsidRDefault="00805783" w:rsidP="00805783">
      <w:pPr>
        <w:jc w:val="right"/>
        <w:rPr>
          <w:rFonts w:asciiTheme="minorHAnsi" w:hAnsiTheme="minorHAnsi" w:cstheme="minorHAnsi"/>
          <w:b/>
        </w:rPr>
      </w:pPr>
      <w:r>
        <w:rPr>
          <w:rFonts w:asciiTheme="minorHAnsi" w:hAnsiTheme="minorHAnsi" w:cstheme="minorHAnsi"/>
          <w:b/>
        </w:rPr>
        <w:lastRenderedPageBreak/>
        <w:t>4</w:t>
      </w:r>
      <w:r w:rsidR="00645648" w:rsidRPr="00D3582D">
        <w:rPr>
          <w:rFonts w:asciiTheme="minorHAnsi" w:hAnsiTheme="minorHAnsi" w:cstheme="minorHAnsi"/>
          <w:b/>
        </w:rPr>
        <w:t>.pielikums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w:t>
      </w:r>
      <w:r w:rsidR="009452E5">
        <w:rPr>
          <w:rFonts w:asciiTheme="minorHAnsi" w:hAnsiTheme="minorHAnsi" w:cstheme="minorHAnsi"/>
          <w:b/>
        </w:rPr>
        <w:t>20</w:t>
      </w:r>
      <w:r w:rsidR="00253279" w:rsidRPr="00D3582D">
        <w:rPr>
          <w:rFonts w:asciiTheme="minorHAnsi" w:hAnsiTheme="minorHAnsi" w:cstheme="minorHAnsi"/>
          <w:b/>
        </w:rPr>
        <w:t>/</w:t>
      </w:r>
      <w:r w:rsidR="005B25D9">
        <w:rPr>
          <w:rFonts w:asciiTheme="minorHAnsi" w:hAnsiTheme="minorHAnsi" w:cstheme="minorHAnsi"/>
          <w:b/>
        </w:rPr>
        <w:t>12</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Pr="00D3582D" w:rsidRDefault="00AB71AD" w:rsidP="007E314A">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AB71AD" w:rsidRPr="00D3582D" w:rsidRDefault="00AB71AD" w:rsidP="00665AFA">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w:t>
      </w:r>
      <w:r w:rsidR="00213E45">
        <w:rPr>
          <w:rFonts w:asciiTheme="minorHAnsi" w:hAnsiTheme="minorHAnsi" w:cstheme="minorHAnsi"/>
          <w:i/>
        </w:rPr>
        <w:t>6</w:t>
      </w:r>
      <w:r w:rsidR="00665AFA" w:rsidRPr="00D3582D">
        <w:rPr>
          <w:rFonts w:asciiTheme="minorHAnsi" w:hAnsiTheme="minorHAnsi" w:cstheme="minorHAnsi"/>
          <w:i/>
        </w:rPr>
        <w:t xml:space="preserve">. punktā </w:t>
      </w:r>
      <w:r w:rsidR="006479A2">
        <w:rPr>
          <w:rFonts w:asciiTheme="minorHAnsi" w:hAnsiTheme="minorHAnsi" w:cstheme="minorHAnsi"/>
          <w:i/>
        </w:rPr>
        <w:t>noteikt</w:t>
      </w:r>
      <w:r w:rsidR="00665AFA" w:rsidRPr="00D3582D">
        <w:rPr>
          <w:rFonts w:asciiTheme="minorHAnsi" w:hAnsiTheme="minorHAnsi" w:cstheme="minorHAnsi"/>
          <w:i/>
        </w:rPr>
        <w:t>ajam)</w:t>
      </w:r>
    </w:p>
    <w:p w:rsidR="00B628E9" w:rsidRPr="00D3582D" w:rsidRDefault="00B628E9" w:rsidP="00665AFA">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628E9" w:rsidRPr="00D3582D" w:rsidTr="00D05BC3">
        <w:trPr>
          <w:trHeight w:val="227"/>
        </w:trPr>
        <w:tc>
          <w:tcPr>
            <w:tcW w:w="9066"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r w:rsidR="00C91A14">
              <w:rPr>
                <w:rFonts w:asciiTheme="minorHAnsi" w:hAnsiTheme="minorHAnsi" w:cstheme="minorHAnsi"/>
              </w:rPr>
              <w:t>*</w:t>
            </w:r>
          </w:p>
        </w:tc>
        <w:tc>
          <w:tcPr>
            <w:tcW w:w="4661" w:type="dxa"/>
            <w:shd w:val="clear" w:color="auto" w:fill="auto"/>
          </w:tcPr>
          <w:p w:rsidR="00D05BC3" w:rsidRPr="00D3582D" w:rsidRDefault="00D05BC3" w:rsidP="00B628E9">
            <w:pPr>
              <w:pStyle w:val="Bezatstarpm"/>
              <w:rPr>
                <w:rFonts w:asciiTheme="minorHAnsi" w:hAnsiTheme="minorHAnsi" w:cstheme="minorHAnsi"/>
                <w:i/>
              </w:rPr>
            </w:pPr>
          </w:p>
        </w:tc>
      </w:tr>
      <w:tr w:rsidR="00B628E9" w:rsidRPr="00D3582D" w:rsidTr="00D05BC3">
        <w:trPr>
          <w:trHeight w:val="227"/>
        </w:trPr>
        <w:tc>
          <w:tcPr>
            <w:tcW w:w="4405" w:type="dxa"/>
            <w:shd w:val="clear" w:color="auto" w:fill="auto"/>
          </w:tcPr>
          <w:p w:rsidR="00D05BC3" w:rsidRPr="00D3582D" w:rsidRDefault="000052B8" w:rsidP="006149DB">
            <w:pPr>
              <w:pStyle w:val="Bezatstarpm"/>
              <w:rPr>
                <w:rFonts w:asciiTheme="minorHAnsi" w:hAnsiTheme="minorHAnsi" w:cstheme="minorHAnsi"/>
              </w:rPr>
            </w:pPr>
            <w:r>
              <w:rPr>
                <w:rFonts w:asciiTheme="minorHAnsi" w:hAnsiTheme="minorHAnsi" w:cstheme="minorHAnsi"/>
              </w:rPr>
              <w:t>Pakalpojuma</w:t>
            </w:r>
            <w:r w:rsidR="00B628E9" w:rsidRPr="00D3582D">
              <w:rPr>
                <w:rFonts w:asciiTheme="minorHAnsi" w:hAnsiTheme="minorHAnsi" w:cstheme="minorHAnsi"/>
              </w:rPr>
              <w:t xml:space="preserve"> </w:t>
            </w:r>
            <w:r>
              <w:rPr>
                <w:rFonts w:asciiTheme="minorHAnsi" w:hAnsiTheme="minorHAnsi" w:cstheme="minorHAnsi"/>
              </w:rPr>
              <w:t>izpildes</w:t>
            </w:r>
            <w:r w:rsidR="00B628E9" w:rsidRPr="00D3582D">
              <w:rPr>
                <w:rFonts w:asciiTheme="minorHAnsi" w:hAnsiTheme="minorHAnsi" w:cstheme="minorHAnsi"/>
              </w:rPr>
              <w:t xml:space="preserve"> datums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718"/>
        </w:trPr>
        <w:tc>
          <w:tcPr>
            <w:tcW w:w="9066"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sidR="000052B8">
              <w:rPr>
                <w:rFonts w:asciiTheme="minorHAnsi" w:hAnsiTheme="minorHAnsi" w:cstheme="minorHAnsi"/>
                <w:i/>
                <w:color w:val="FF0000"/>
                <w:sz w:val="22"/>
              </w:rPr>
              <w:t xml:space="preserve">a līguma pilnīgu izpildi (pieņemšanas-nodošanas akts) un </w:t>
            </w:r>
            <w:r w:rsidR="00213E45">
              <w:rPr>
                <w:rFonts w:asciiTheme="minorHAnsi" w:hAnsiTheme="minorHAnsi" w:cstheme="minorHAnsi"/>
                <w:i/>
                <w:color w:val="FF0000"/>
                <w:sz w:val="22"/>
              </w:rPr>
              <w:t>pievieno</w:t>
            </w:r>
            <w:r w:rsidR="000052B8">
              <w:rPr>
                <w:rFonts w:asciiTheme="minorHAnsi" w:hAnsiTheme="minorHAnsi" w:cstheme="minorHAnsi"/>
                <w:i/>
                <w:color w:val="FF0000"/>
                <w:sz w:val="22"/>
              </w:rPr>
              <w:t xml:space="preserve"> pozitīvu atsauksmi.</w:t>
            </w:r>
          </w:p>
        </w:tc>
      </w:tr>
    </w:tbl>
    <w:p w:rsidR="00AB71AD" w:rsidRDefault="00AB71AD" w:rsidP="007E314A">
      <w:pPr>
        <w:widowControl w:val="0"/>
        <w:autoSpaceDE w:val="0"/>
        <w:autoSpaceDN w:val="0"/>
        <w:adjustRightInd w:val="0"/>
        <w:rPr>
          <w:rFonts w:asciiTheme="minorHAnsi" w:hAnsiTheme="minorHAnsi" w:cstheme="minorHAnsi"/>
        </w:rPr>
      </w:pPr>
    </w:p>
    <w:p w:rsidR="00D24C7E" w:rsidRPr="00D3582D" w:rsidRDefault="00D24C7E" w:rsidP="00D24C7E">
      <w:pPr>
        <w:tabs>
          <w:tab w:val="left" w:pos="930"/>
        </w:tabs>
        <w:rPr>
          <w:rFonts w:asciiTheme="minorHAnsi" w:hAnsiTheme="minorHAnsi" w:cstheme="minorHAnsi"/>
        </w:rPr>
      </w:pPr>
    </w:p>
    <w:p w:rsidR="00C96247" w:rsidRDefault="00D24C7E" w:rsidP="007E314A">
      <w:pPr>
        <w:tabs>
          <w:tab w:val="left" w:pos="930"/>
        </w:tabs>
        <w:ind w:left="-720"/>
        <w:rPr>
          <w:rFonts w:asciiTheme="minorHAnsi" w:hAnsiTheme="minorHAnsi" w:cstheme="minorHAnsi"/>
        </w:rPr>
      </w:pPr>
      <w:r>
        <w:rPr>
          <w:rFonts w:asciiTheme="minorHAnsi" w:hAnsiTheme="minorHAnsi" w:cstheme="minorHAnsi"/>
        </w:rPr>
        <w:t xml:space="preserve">   </w:t>
      </w:r>
    </w:p>
    <w:p w:rsidR="00D24C7E" w:rsidRPr="00D3582D" w:rsidRDefault="00D24C7E" w:rsidP="007E314A">
      <w:pPr>
        <w:tabs>
          <w:tab w:val="left" w:pos="930"/>
        </w:tabs>
        <w:ind w:left="-720"/>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2E5419" w:rsidRDefault="00AB71AD" w:rsidP="002E5419">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0052B8" w:rsidRDefault="000052B8" w:rsidP="00CF2F02">
      <w:pPr>
        <w:rPr>
          <w:rFonts w:asciiTheme="minorHAnsi" w:hAnsiTheme="minorHAnsi" w:cstheme="minorHAnsi"/>
          <w:b/>
          <w:bCs/>
        </w:rPr>
      </w:pPr>
    </w:p>
    <w:p w:rsidR="00D24C7E" w:rsidRDefault="00D24C7E">
      <w:pPr>
        <w:rPr>
          <w:rFonts w:asciiTheme="minorHAnsi" w:hAnsiTheme="minorHAnsi" w:cstheme="minorHAnsi"/>
          <w:b/>
          <w:bCs/>
        </w:rPr>
      </w:pPr>
      <w:r>
        <w:rPr>
          <w:rFonts w:asciiTheme="minorHAnsi" w:hAnsiTheme="minorHAnsi" w:cstheme="minorHAnsi"/>
          <w:b/>
          <w:bCs/>
        </w:rPr>
        <w:br w:type="page"/>
      </w:r>
    </w:p>
    <w:p w:rsidR="00BF6A06" w:rsidRPr="00D3582D" w:rsidRDefault="00805783" w:rsidP="00BF6A06">
      <w:pPr>
        <w:jc w:val="right"/>
        <w:rPr>
          <w:rFonts w:asciiTheme="minorHAnsi" w:hAnsiTheme="minorHAnsi" w:cstheme="minorHAnsi"/>
          <w:b/>
          <w:bCs/>
        </w:rPr>
      </w:pPr>
      <w:r>
        <w:rPr>
          <w:rFonts w:asciiTheme="minorHAnsi" w:hAnsiTheme="minorHAnsi" w:cstheme="minorHAnsi"/>
          <w:b/>
          <w:bCs/>
        </w:rPr>
        <w:lastRenderedPageBreak/>
        <w:t>5</w:t>
      </w:r>
      <w:r w:rsidR="00BF6A06" w:rsidRPr="00D3582D">
        <w:rPr>
          <w:rFonts w:asciiTheme="minorHAnsi" w:hAnsiTheme="minorHAnsi" w:cstheme="minorHAnsi"/>
          <w:b/>
          <w:bCs/>
        </w:rPr>
        <w:t>.pielikum</w:t>
      </w:r>
      <w:r w:rsidR="00BF6A06" w:rsidRPr="00D3582D">
        <w:rPr>
          <w:rFonts w:asciiTheme="minorHAnsi" w:hAnsiTheme="minorHAnsi" w:cstheme="minorHAnsi"/>
          <w:b/>
          <w:bCs/>
          <w:w w:val="99"/>
        </w:rPr>
        <w:t>s</w:t>
      </w:r>
      <w:r w:rsidR="00BF6A06"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452E5">
        <w:rPr>
          <w:rFonts w:asciiTheme="minorHAnsi" w:hAnsiTheme="minorHAnsi" w:cstheme="minorHAnsi"/>
          <w:b/>
          <w:bCs/>
        </w:rPr>
        <w:t>20</w:t>
      </w:r>
      <w:r w:rsidRPr="00D3582D">
        <w:rPr>
          <w:rFonts w:asciiTheme="minorHAnsi" w:hAnsiTheme="minorHAnsi" w:cstheme="minorHAnsi"/>
          <w:b/>
          <w:bCs/>
        </w:rPr>
        <w:t>/</w:t>
      </w:r>
      <w:r w:rsidR="00213E45">
        <w:rPr>
          <w:rFonts w:asciiTheme="minorHAnsi" w:hAnsiTheme="minorHAnsi" w:cstheme="minorHAnsi"/>
          <w:b/>
          <w:bCs/>
        </w:rPr>
        <w:t>1</w:t>
      </w:r>
      <w:r w:rsidR="005B25D9">
        <w:rPr>
          <w:rFonts w:asciiTheme="minorHAnsi" w:hAnsiTheme="minorHAnsi" w:cstheme="minorHAnsi"/>
          <w:b/>
          <w:bCs/>
        </w:rPr>
        <w:t>2</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213E45" w:rsidRPr="00F37FF9" w:rsidRDefault="00213E45" w:rsidP="00213E45">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213E45" w:rsidRPr="00D3582D" w:rsidRDefault="00213E45" w:rsidP="00213E45">
      <w:pPr>
        <w:suppressAutoHyphens/>
        <w:jc w:val="both"/>
        <w:rPr>
          <w:rFonts w:asciiTheme="minorHAnsi" w:hAnsiTheme="minorHAnsi" w:cstheme="minorHAnsi"/>
          <w:lang w:eastAsia="ar-SA"/>
        </w:rPr>
      </w:pPr>
    </w:p>
    <w:p w:rsidR="00213E45" w:rsidRPr="00D3582D" w:rsidRDefault="00213E45" w:rsidP="00213E45">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213E45" w:rsidRPr="00D3582D" w:rsidTr="00BF10FB">
        <w:tc>
          <w:tcPr>
            <w:tcW w:w="1966" w:type="dxa"/>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213E45" w:rsidRPr="00D3582D" w:rsidTr="00BF10FB">
        <w:tc>
          <w:tcPr>
            <w:tcW w:w="1966" w:type="dxa"/>
            <w:shd w:val="clear" w:color="auto" w:fill="auto"/>
          </w:tcPr>
          <w:p w:rsidR="00213E45" w:rsidRPr="00D3582D" w:rsidRDefault="00213E45" w:rsidP="00BF10FB">
            <w:pPr>
              <w:pStyle w:val="Bezatstarpm"/>
              <w:rPr>
                <w:rFonts w:asciiTheme="minorHAnsi" w:hAnsiTheme="minorHAnsi" w:cstheme="minorHAnsi"/>
              </w:rPr>
            </w:pPr>
          </w:p>
        </w:tc>
        <w:tc>
          <w:tcPr>
            <w:tcW w:w="1859" w:type="dxa"/>
            <w:shd w:val="clear" w:color="auto" w:fill="auto"/>
          </w:tcPr>
          <w:p w:rsidR="00213E45" w:rsidRPr="00D3582D" w:rsidRDefault="00213E45" w:rsidP="00BF10FB">
            <w:pPr>
              <w:pStyle w:val="Bezatstarpm"/>
              <w:rPr>
                <w:rFonts w:asciiTheme="minorHAnsi" w:hAnsiTheme="minorHAnsi" w:cstheme="minorHAnsi"/>
              </w:rPr>
            </w:pPr>
          </w:p>
        </w:tc>
        <w:tc>
          <w:tcPr>
            <w:tcW w:w="1887" w:type="dxa"/>
            <w:shd w:val="clear" w:color="auto" w:fill="auto"/>
          </w:tcPr>
          <w:p w:rsidR="00213E45" w:rsidRPr="00D3582D" w:rsidRDefault="00213E45" w:rsidP="00BF10FB">
            <w:pPr>
              <w:pStyle w:val="Bezatstarpm"/>
              <w:rPr>
                <w:rFonts w:asciiTheme="minorHAnsi" w:hAnsiTheme="minorHAnsi" w:cstheme="minorHAnsi"/>
              </w:rPr>
            </w:pPr>
          </w:p>
        </w:tc>
        <w:tc>
          <w:tcPr>
            <w:tcW w:w="3757" w:type="dxa"/>
            <w:shd w:val="clear" w:color="auto" w:fill="auto"/>
          </w:tcPr>
          <w:p w:rsidR="00213E45" w:rsidRPr="00D3582D" w:rsidRDefault="00213E45" w:rsidP="00BF10FB">
            <w:pPr>
              <w:pStyle w:val="Bezatstarpm"/>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5"/>
      </w:r>
    </w:p>
    <w:p w:rsidR="00213E45" w:rsidRPr="00D3582D" w:rsidRDefault="00213E45" w:rsidP="00213E45">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213E45" w:rsidRPr="00D3582D" w:rsidTr="00BF10FB">
        <w:tc>
          <w:tcPr>
            <w:tcW w:w="9072" w:type="dxa"/>
            <w:tcBorders>
              <w:top w:val="nil"/>
              <w:left w:val="nil"/>
              <w:bottom w:val="nil"/>
            </w:tcBorders>
            <w:shd w:val="clear" w:color="auto" w:fill="auto"/>
          </w:tcPr>
          <w:p w:rsidR="00213E45" w:rsidRPr="00D3582D" w:rsidRDefault="00213E45" w:rsidP="00BF10F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213E45" w:rsidRPr="00D3582D" w:rsidRDefault="00213E45" w:rsidP="00BF10FB">
            <w:pPr>
              <w:pStyle w:val="Bezatstarpm"/>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213E45" w:rsidRPr="00D3582D" w:rsidTr="00BF10FB">
        <w:tc>
          <w:tcPr>
            <w:tcW w:w="8931" w:type="dxa"/>
            <w:tcBorders>
              <w:top w:val="nil"/>
              <w:left w:val="nil"/>
              <w:bottom w:val="nil"/>
            </w:tcBorders>
            <w:shd w:val="clear" w:color="auto" w:fill="auto"/>
          </w:tcPr>
          <w:p w:rsidR="00213E45" w:rsidRPr="00D3582D" w:rsidRDefault="00213E45" w:rsidP="00BF10F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213E45" w:rsidRPr="00D3582D" w:rsidRDefault="00213E45" w:rsidP="00BF10FB">
            <w:pPr>
              <w:pStyle w:val="Bezatstarpm"/>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13E45" w:rsidRPr="00D3582D" w:rsidTr="00BF10FB">
        <w:tc>
          <w:tcPr>
            <w:tcW w:w="2864" w:type="dxa"/>
            <w:shd w:val="clear" w:color="auto" w:fill="auto"/>
          </w:tcPr>
          <w:p w:rsidR="00213E45" w:rsidRPr="00D3582D" w:rsidRDefault="00213E45" w:rsidP="00BF10F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213E45" w:rsidRPr="00D3582D" w:rsidRDefault="00213E45" w:rsidP="00BF10F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6"/>
            </w:r>
          </w:p>
        </w:tc>
        <w:tc>
          <w:tcPr>
            <w:tcW w:w="1418" w:type="dxa"/>
            <w:shd w:val="clear" w:color="auto" w:fill="auto"/>
          </w:tcPr>
          <w:p w:rsidR="00213E45" w:rsidRPr="00D3582D" w:rsidRDefault="00213E45" w:rsidP="00BF10F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213E45" w:rsidRPr="00D3582D" w:rsidRDefault="00213E45" w:rsidP="00BF10F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213E45" w:rsidRPr="00D3582D" w:rsidRDefault="00213E45" w:rsidP="00BF10F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213E45" w:rsidRPr="00D3582D" w:rsidTr="00BF10FB">
        <w:tc>
          <w:tcPr>
            <w:tcW w:w="2864" w:type="dxa"/>
            <w:shd w:val="clear" w:color="auto" w:fill="auto"/>
          </w:tcPr>
          <w:p w:rsidR="00213E45" w:rsidRPr="00D3582D" w:rsidRDefault="00213E45" w:rsidP="00BF10FB">
            <w:pPr>
              <w:suppressAutoHyphens/>
              <w:jc w:val="both"/>
              <w:rPr>
                <w:rFonts w:asciiTheme="minorHAnsi" w:hAnsiTheme="minorHAnsi" w:cstheme="minorHAnsi"/>
                <w:lang w:eastAsia="ar-SA"/>
              </w:rPr>
            </w:pPr>
          </w:p>
        </w:tc>
        <w:tc>
          <w:tcPr>
            <w:tcW w:w="1843" w:type="dxa"/>
          </w:tcPr>
          <w:p w:rsidR="00213E45" w:rsidRPr="00D3582D" w:rsidRDefault="00213E45" w:rsidP="00BF10FB">
            <w:pPr>
              <w:suppressAutoHyphens/>
              <w:jc w:val="both"/>
              <w:rPr>
                <w:rFonts w:asciiTheme="minorHAnsi" w:hAnsiTheme="minorHAnsi" w:cstheme="minorHAnsi"/>
                <w:lang w:eastAsia="ar-SA"/>
              </w:rPr>
            </w:pPr>
          </w:p>
        </w:tc>
        <w:tc>
          <w:tcPr>
            <w:tcW w:w="1418" w:type="dxa"/>
            <w:shd w:val="clear" w:color="auto" w:fill="auto"/>
          </w:tcPr>
          <w:p w:rsidR="00213E45" w:rsidRPr="00D3582D" w:rsidRDefault="00213E45" w:rsidP="00BF10FB">
            <w:pPr>
              <w:suppressAutoHyphens/>
              <w:jc w:val="both"/>
              <w:rPr>
                <w:rFonts w:asciiTheme="minorHAnsi" w:hAnsiTheme="minorHAnsi" w:cstheme="minorHAnsi"/>
                <w:lang w:eastAsia="ar-SA"/>
              </w:rPr>
            </w:pPr>
          </w:p>
        </w:tc>
        <w:tc>
          <w:tcPr>
            <w:tcW w:w="1559" w:type="dxa"/>
            <w:shd w:val="clear" w:color="auto" w:fill="auto"/>
          </w:tcPr>
          <w:p w:rsidR="00213E45" w:rsidRPr="00D3582D" w:rsidRDefault="00213E45" w:rsidP="00BF10FB">
            <w:pPr>
              <w:suppressAutoHyphens/>
              <w:jc w:val="both"/>
              <w:rPr>
                <w:rFonts w:asciiTheme="minorHAnsi" w:hAnsiTheme="minorHAnsi" w:cstheme="minorHAnsi"/>
                <w:lang w:eastAsia="ar-SA"/>
              </w:rPr>
            </w:pPr>
          </w:p>
        </w:tc>
        <w:tc>
          <w:tcPr>
            <w:tcW w:w="1701" w:type="dxa"/>
            <w:shd w:val="clear" w:color="auto" w:fill="auto"/>
          </w:tcPr>
          <w:p w:rsidR="00213E45" w:rsidRPr="00D3582D" w:rsidRDefault="00213E45" w:rsidP="00BF10FB">
            <w:pPr>
              <w:suppressAutoHyphens/>
              <w:jc w:val="both"/>
              <w:rPr>
                <w:rFonts w:asciiTheme="minorHAnsi" w:hAnsiTheme="minorHAnsi" w:cstheme="minorHAnsi"/>
                <w:lang w:eastAsia="ar-SA"/>
              </w:rPr>
            </w:pPr>
          </w:p>
        </w:tc>
      </w:tr>
      <w:tr w:rsidR="00213E45" w:rsidRPr="00D3582D" w:rsidTr="00BF10FB">
        <w:tc>
          <w:tcPr>
            <w:tcW w:w="2864" w:type="dxa"/>
            <w:shd w:val="clear" w:color="auto" w:fill="auto"/>
          </w:tcPr>
          <w:p w:rsidR="00213E45" w:rsidRPr="00D3582D" w:rsidRDefault="00213E45" w:rsidP="00BF10FB">
            <w:pPr>
              <w:suppressAutoHyphens/>
              <w:jc w:val="both"/>
              <w:rPr>
                <w:rFonts w:asciiTheme="minorHAnsi" w:hAnsiTheme="minorHAnsi" w:cstheme="minorHAnsi"/>
                <w:lang w:eastAsia="ar-SA"/>
              </w:rPr>
            </w:pPr>
          </w:p>
        </w:tc>
        <w:tc>
          <w:tcPr>
            <w:tcW w:w="1843" w:type="dxa"/>
          </w:tcPr>
          <w:p w:rsidR="00213E45" w:rsidRPr="00D3582D" w:rsidRDefault="00213E45" w:rsidP="00BF10FB">
            <w:pPr>
              <w:suppressAutoHyphens/>
              <w:jc w:val="both"/>
              <w:rPr>
                <w:rFonts w:asciiTheme="minorHAnsi" w:hAnsiTheme="minorHAnsi" w:cstheme="minorHAnsi"/>
                <w:lang w:eastAsia="ar-SA"/>
              </w:rPr>
            </w:pPr>
          </w:p>
        </w:tc>
        <w:tc>
          <w:tcPr>
            <w:tcW w:w="1418" w:type="dxa"/>
            <w:shd w:val="clear" w:color="auto" w:fill="auto"/>
          </w:tcPr>
          <w:p w:rsidR="00213E45" w:rsidRPr="00D3582D" w:rsidRDefault="00213E45" w:rsidP="00BF10FB">
            <w:pPr>
              <w:suppressAutoHyphens/>
              <w:jc w:val="both"/>
              <w:rPr>
                <w:rFonts w:asciiTheme="minorHAnsi" w:hAnsiTheme="minorHAnsi" w:cstheme="minorHAnsi"/>
                <w:lang w:eastAsia="ar-SA"/>
              </w:rPr>
            </w:pPr>
          </w:p>
        </w:tc>
        <w:tc>
          <w:tcPr>
            <w:tcW w:w="1559" w:type="dxa"/>
            <w:shd w:val="clear" w:color="auto" w:fill="auto"/>
          </w:tcPr>
          <w:p w:rsidR="00213E45" w:rsidRPr="00D3582D" w:rsidRDefault="00213E45" w:rsidP="00BF10FB">
            <w:pPr>
              <w:suppressAutoHyphens/>
              <w:jc w:val="both"/>
              <w:rPr>
                <w:rFonts w:asciiTheme="minorHAnsi" w:hAnsiTheme="minorHAnsi" w:cstheme="minorHAnsi"/>
                <w:lang w:eastAsia="ar-SA"/>
              </w:rPr>
            </w:pPr>
          </w:p>
        </w:tc>
        <w:tc>
          <w:tcPr>
            <w:tcW w:w="1701" w:type="dxa"/>
            <w:shd w:val="clear" w:color="auto" w:fill="auto"/>
          </w:tcPr>
          <w:p w:rsidR="00213E45" w:rsidRPr="00D3582D" w:rsidRDefault="00213E45" w:rsidP="00BF10FB">
            <w:pPr>
              <w:suppressAutoHyphens/>
              <w:jc w:val="both"/>
              <w:rPr>
                <w:rFonts w:asciiTheme="minorHAnsi" w:hAnsiTheme="minorHAnsi" w:cstheme="minorHAnsi"/>
                <w:lang w:eastAsia="ar-SA"/>
              </w:rPr>
            </w:pPr>
          </w:p>
        </w:tc>
      </w:tr>
    </w:tbl>
    <w:p w:rsidR="00213E45" w:rsidRPr="00D3582D" w:rsidRDefault="00213E45" w:rsidP="00213E45">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213E45"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82"/>
        <w:gridCol w:w="1326"/>
      </w:tblGrid>
      <w:tr w:rsidR="00213E45" w:rsidRPr="00D3582D" w:rsidTr="00BF10FB">
        <w:tc>
          <w:tcPr>
            <w:tcW w:w="3111" w:type="pct"/>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r>
              <w:rPr>
                <w:rFonts w:asciiTheme="minorHAnsi" w:hAnsiTheme="minorHAnsi" w:cstheme="minorHAnsi"/>
                <w:b/>
                <w:i/>
              </w:rPr>
              <w:t>*</w:t>
            </w:r>
          </w:p>
        </w:tc>
        <w:tc>
          <w:tcPr>
            <w:tcW w:w="1175" w:type="pct"/>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714" w:type="pct"/>
            <w:shd w:val="clear" w:color="auto" w:fill="auto"/>
          </w:tcPr>
          <w:p w:rsidR="00213E45" w:rsidRPr="00D3582D" w:rsidRDefault="00213E45" w:rsidP="00BF10F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213E45" w:rsidRPr="00D3582D" w:rsidTr="00BF10FB">
        <w:trPr>
          <w:trHeight w:val="768"/>
        </w:trPr>
        <w:tc>
          <w:tcPr>
            <w:tcW w:w="3111" w:type="pct"/>
            <w:shd w:val="clear" w:color="auto" w:fill="auto"/>
            <w:vAlign w:val="center"/>
          </w:tcPr>
          <w:p w:rsidR="00213E45" w:rsidRPr="00D3582D" w:rsidRDefault="00213E45" w:rsidP="00BF10FB">
            <w:pPr>
              <w:pStyle w:val="Bezatstarpm"/>
              <w:rPr>
                <w:rFonts w:asciiTheme="minorHAnsi" w:eastAsia="Calibri" w:hAnsiTheme="minorHAnsi" w:cstheme="minorHAnsi"/>
                <w:highlight w:val="yellow"/>
              </w:rPr>
            </w:pPr>
            <w:r w:rsidRPr="00D3582D">
              <w:rPr>
                <w:rFonts w:asciiTheme="minorHAnsi" w:hAnsiTheme="minorHAnsi" w:cstheme="minorHAnsi"/>
              </w:rPr>
              <w:t xml:space="preserve">Atbildīgais </w:t>
            </w:r>
            <w:r>
              <w:rPr>
                <w:rFonts w:asciiTheme="minorHAnsi" w:hAnsiTheme="minorHAnsi" w:cstheme="minorHAnsi"/>
              </w:rPr>
              <w:t>speciālists, kurš</w:t>
            </w:r>
            <w:r>
              <w:t xml:space="preserve"> </w:t>
            </w:r>
            <w:r>
              <w:rPr>
                <w:rFonts w:asciiTheme="minorHAnsi" w:hAnsiTheme="minorHAnsi" w:cstheme="minorHAnsi"/>
              </w:rPr>
              <w:t>veiks</w:t>
            </w:r>
            <w:r w:rsidRPr="00CC5E84">
              <w:rPr>
                <w:rFonts w:asciiTheme="minorHAnsi" w:hAnsiTheme="minorHAnsi" w:cstheme="minorHAnsi"/>
              </w:rPr>
              <w:t xml:space="preserve"> publiskā interneta bezvadu tīk</w:t>
            </w:r>
            <w:r>
              <w:rPr>
                <w:rFonts w:asciiTheme="minorHAnsi" w:hAnsiTheme="minorHAnsi" w:cstheme="minorHAnsi"/>
              </w:rPr>
              <w:t>la piekļuves punktu uzstādīšanu</w:t>
            </w:r>
          </w:p>
        </w:tc>
        <w:tc>
          <w:tcPr>
            <w:tcW w:w="1175" w:type="pct"/>
            <w:shd w:val="clear" w:color="auto" w:fill="auto"/>
          </w:tcPr>
          <w:p w:rsidR="00213E45" w:rsidRPr="00D3582D" w:rsidRDefault="00213E45" w:rsidP="00BF10FB">
            <w:pPr>
              <w:pStyle w:val="Bezatstarpm"/>
              <w:rPr>
                <w:rFonts w:asciiTheme="minorHAnsi" w:hAnsiTheme="minorHAnsi" w:cstheme="minorHAnsi"/>
              </w:rPr>
            </w:pPr>
          </w:p>
        </w:tc>
        <w:tc>
          <w:tcPr>
            <w:tcW w:w="714" w:type="pct"/>
            <w:shd w:val="clear" w:color="auto" w:fill="auto"/>
          </w:tcPr>
          <w:p w:rsidR="00213E45" w:rsidRPr="00D3582D" w:rsidRDefault="00213E45" w:rsidP="00BF10FB">
            <w:pPr>
              <w:pStyle w:val="Bezatstarpm"/>
              <w:rPr>
                <w:rFonts w:asciiTheme="minorHAnsi" w:hAnsiTheme="minorHAnsi" w:cstheme="minorHAnsi"/>
              </w:rPr>
            </w:pPr>
          </w:p>
        </w:tc>
      </w:tr>
      <w:tr w:rsidR="00213E45" w:rsidRPr="00D3582D" w:rsidTr="00BF10FB">
        <w:trPr>
          <w:trHeight w:val="695"/>
        </w:trPr>
        <w:tc>
          <w:tcPr>
            <w:tcW w:w="3111" w:type="pct"/>
            <w:shd w:val="clear" w:color="auto" w:fill="auto"/>
            <w:vAlign w:val="center"/>
          </w:tcPr>
          <w:p w:rsidR="00213E45" w:rsidRPr="00D3582D" w:rsidRDefault="00213E45" w:rsidP="00BF10FB">
            <w:pPr>
              <w:pStyle w:val="Bezatstarpm"/>
              <w:rPr>
                <w:rFonts w:asciiTheme="minorHAnsi" w:hAnsiTheme="minorHAnsi" w:cstheme="minorHAnsi"/>
              </w:rPr>
            </w:pPr>
            <w:r w:rsidRPr="00D3582D">
              <w:rPr>
                <w:rFonts w:asciiTheme="minorHAnsi" w:hAnsiTheme="minorHAnsi" w:cstheme="minorHAnsi"/>
              </w:rPr>
              <w:t xml:space="preserve">Atbildīgais </w:t>
            </w:r>
            <w:r>
              <w:rPr>
                <w:rFonts w:asciiTheme="minorHAnsi" w:hAnsiTheme="minorHAnsi" w:cstheme="minorHAnsi"/>
              </w:rPr>
              <w:t>speciālists, kurš</w:t>
            </w:r>
            <w:r>
              <w:t xml:space="preserve"> </w:t>
            </w:r>
            <w:r>
              <w:rPr>
                <w:rFonts w:asciiTheme="minorHAnsi" w:hAnsiTheme="minorHAnsi" w:cstheme="minorHAnsi"/>
              </w:rPr>
              <w:t>veiks</w:t>
            </w:r>
            <w:r w:rsidRPr="00CC5E84">
              <w:rPr>
                <w:rFonts w:asciiTheme="minorHAnsi" w:hAnsiTheme="minorHAnsi" w:cstheme="minorHAnsi"/>
              </w:rPr>
              <w:t xml:space="preserve"> publiskā interneta bezvadu tīk</w:t>
            </w:r>
            <w:r>
              <w:rPr>
                <w:rFonts w:asciiTheme="minorHAnsi" w:hAnsiTheme="minorHAnsi" w:cstheme="minorHAnsi"/>
              </w:rPr>
              <w:t>la piekļuves punktu uzstādīšanu</w:t>
            </w:r>
          </w:p>
        </w:tc>
        <w:tc>
          <w:tcPr>
            <w:tcW w:w="1175" w:type="pct"/>
            <w:shd w:val="clear" w:color="auto" w:fill="auto"/>
          </w:tcPr>
          <w:p w:rsidR="00213E45" w:rsidRPr="00D3582D" w:rsidRDefault="00213E45" w:rsidP="00BF10FB">
            <w:pPr>
              <w:pStyle w:val="Bezatstarpm"/>
              <w:rPr>
                <w:rFonts w:asciiTheme="minorHAnsi" w:hAnsiTheme="minorHAnsi" w:cstheme="minorHAnsi"/>
              </w:rPr>
            </w:pPr>
          </w:p>
        </w:tc>
        <w:tc>
          <w:tcPr>
            <w:tcW w:w="714" w:type="pct"/>
            <w:shd w:val="clear" w:color="auto" w:fill="auto"/>
          </w:tcPr>
          <w:p w:rsidR="00213E45" w:rsidRPr="00D3582D" w:rsidRDefault="00213E45" w:rsidP="00BF10FB">
            <w:pPr>
              <w:pStyle w:val="Bezatstarpm"/>
              <w:rPr>
                <w:rFonts w:asciiTheme="minorHAnsi" w:hAnsiTheme="minorHAnsi" w:cstheme="minorHAnsi"/>
              </w:rPr>
            </w:pPr>
          </w:p>
        </w:tc>
      </w:tr>
      <w:tr w:rsidR="00213E45" w:rsidRPr="00D3582D" w:rsidTr="00BF10FB">
        <w:trPr>
          <w:trHeight w:val="856"/>
        </w:trPr>
        <w:tc>
          <w:tcPr>
            <w:tcW w:w="3111" w:type="pct"/>
            <w:shd w:val="clear" w:color="auto" w:fill="auto"/>
            <w:vAlign w:val="center"/>
          </w:tcPr>
          <w:p w:rsidR="00213E45" w:rsidRPr="00CC5E84" w:rsidRDefault="00213E45" w:rsidP="00BF10FB">
            <w:pPr>
              <w:pStyle w:val="Bezatstarpm"/>
              <w:rPr>
                <w:rFonts w:asciiTheme="minorHAnsi" w:hAnsiTheme="minorHAnsi" w:cstheme="minorHAnsi"/>
                <w:i/>
              </w:rPr>
            </w:pPr>
            <w:r w:rsidRPr="00CC5E84">
              <w:rPr>
                <w:rFonts w:asciiTheme="minorHAnsi" w:hAnsiTheme="minorHAnsi" w:cstheme="minorHAnsi"/>
                <w:i/>
                <w:sz w:val="20"/>
              </w:rPr>
              <w:t>* pievieno papildus vai dzēš liekās ailes atkarībā no speciālistu skaita</w:t>
            </w:r>
          </w:p>
        </w:tc>
        <w:tc>
          <w:tcPr>
            <w:tcW w:w="1175" w:type="pct"/>
            <w:shd w:val="clear" w:color="auto" w:fill="auto"/>
          </w:tcPr>
          <w:p w:rsidR="00213E45" w:rsidRPr="00D3582D" w:rsidRDefault="00213E45" w:rsidP="00BF10FB">
            <w:pPr>
              <w:pStyle w:val="Bezatstarpm"/>
              <w:rPr>
                <w:rFonts w:asciiTheme="minorHAnsi" w:hAnsiTheme="minorHAnsi" w:cstheme="minorHAnsi"/>
              </w:rPr>
            </w:pPr>
          </w:p>
        </w:tc>
        <w:tc>
          <w:tcPr>
            <w:tcW w:w="714" w:type="pct"/>
            <w:shd w:val="clear" w:color="auto" w:fill="auto"/>
          </w:tcPr>
          <w:p w:rsidR="00213E45" w:rsidRPr="00D3582D" w:rsidRDefault="00213E45" w:rsidP="00BF10FB">
            <w:pPr>
              <w:pStyle w:val="Bezatstarpm"/>
              <w:rPr>
                <w:rFonts w:asciiTheme="minorHAnsi" w:hAnsiTheme="minorHAnsi" w:cstheme="minorHAnsi"/>
              </w:rPr>
            </w:pPr>
          </w:p>
        </w:tc>
      </w:tr>
    </w:tbl>
    <w:p w:rsidR="00213E45" w:rsidRPr="00D3582D" w:rsidRDefault="00213E45" w:rsidP="00213E45">
      <w:pPr>
        <w:pStyle w:val="Bezatstarpm"/>
        <w:ind w:right="-568"/>
        <w:jc w:val="both"/>
        <w:rPr>
          <w:rFonts w:asciiTheme="minorHAnsi" w:hAnsiTheme="minorHAnsi" w:cstheme="minorHAnsi"/>
        </w:rPr>
      </w:pPr>
    </w:p>
    <w:p w:rsidR="00213E45" w:rsidRPr="00D3582D" w:rsidRDefault="00213E45" w:rsidP="00213E45">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213E45" w:rsidRPr="00D3582D" w:rsidRDefault="00213E45" w:rsidP="00213E45">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213E45" w:rsidRPr="00D3582D" w:rsidRDefault="00213E45" w:rsidP="00213E45">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213E45" w:rsidRPr="00D3582D" w:rsidRDefault="00213E45" w:rsidP="00213E45">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213E45" w:rsidRPr="00D3582D" w:rsidRDefault="00213E45" w:rsidP="00213E45">
      <w:pPr>
        <w:pStyle w:val="Bezatstarpm"/>
        <w:ind w:right="-427"/>
        <w:jc w:val="both"/>
        <w:rPr>
          <w:rFonts w:asciiTheme="minorHAnsi" w:eastAsia="Arial" w:hAnsiTheme="minorHAnsi" w:cstheme="minorHAnsi"/>
        </w:rPr>
      </w:pPr>
    </w:p>
    <w:p w:rsidR="00213E45" w:rsidRPr="00D3582D" w:rsidRDefault="00213E45" w:rsidP="00213E45">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213E45" w:rsidRPr="00D3582D" w:rsidTr="00BF10FB">
        <w:tc>
          <w:tcPr>
            <w:tcW w:w="5353" w:type="dxa"/>
          </w:tcPr>
          <w:p w:rsidR="00213E45" w:rsidRPr="00D3582D" w:rsidRDefault="00213E45" w:rsidP="00BF10F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213E45" w:rsidRPr="00D3582D" w:rsidRDefault="00213E45" w:rsidP="00BF10FB">
            <w:pPr>
              <w:suppressAutoHyphens/>
              <w:snapToGrid w:val="0"/>
              <w:spacing w:before="120"/>
              <w:ind w:left="1560"/>
              <w:jc w:val="right"/>
              <w:rPr>
                <w:rFonts w:asciiTheme="minorHAnsi" w:hAnsiTheme="minorHAnsi" w:cstheme="minorHAnsi"/>
              </w:rPr>
            </w:pPr>
          </w:p>
        </w:tc>
      </w:tr>
      <w:tr w:rsidR="00213E45" w:rsidRPr="00D3582D" w:rsidTr="00BF10FB">
        <w:tc>
          <w:tcPr>
            <w:tcW w:w="5353" w:type="dxa"/>
          </w:tcPr>
          <w:p w:rsidR="00213E45" w:rsidRPr="00D3582D" w:rsidRDefault="00213E45" w:rsidP="00BF10F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213E45" w:rsidRPr="00D3582D" w:rsidRDefault="00213E45" w:rsidP="00BF10FB">
            <w:pPr>
              <w:suppressAutoHyphens/>
              <w:snapToGrid w:val="0"/>
              <w:spacing w:before="120"/>
              <w:ind w:left="1560"/>
              <w:jc w:val="both"/>
              <w:rPr>
                <w:rFonts w:asciiTheme="minorHAnsi" w:hAnsiTheme="minorHAnsi" w:cstheme="minorHAnsi"/>
              </w:rPr>
            </w:pPr>
          </w:p>
        </w:tc>
      </w:tr>
      <w:tr w:rsidR="00213E45" w:rsidRPr="00D3582D" w:rsidTr="00BF10FB">
        <w:tc>
          <w:tcPr>
            <w:tcW w:w="5353" w:type="dxa"/>
          </w:tcPr>
          <w:p w:rsidR="00213E45" w:rsidRPr="00D3582D" w:rsidRDefault="00213E45" w:rsidP="00BF10F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213E45" w:rsidRPr="00D3582D" w:rsidRDefault="00213E45" w:rsidP="00BF10FB">
            <w:pPr>
              <w:suppressAutoHyphens/>
              <w:snapToGrid w:val="0"/>
              <w:spacing w:before="120"/>
              <w:ind w:left="1560"/>
              <w:jc w:val="both"/>
              <w:rPr>
                <w:rFonts w:asciiTheme="minorHAnsi" w:hAnsiTheme="minorHAnsi" w:cstheme="minorHAnsi"/>
              </w:rPr>
            </w:pPr>
          </w:p>
        </w:tc>
      </w:tr>
      <w:tr w:rsidR="00213E45" w:rsidRPr="00D3582D" w:rsidTr="00BF10FB">
        <w:tc>
          <w:tcPr>
            <w:tcW w:w="5353" w:type="dxa"/>
          </w:tcPr>
          <w:p w:rsidR="00213E45" w:rsidRPr="00D3582D" w:rsidRDefault="00213E45" w:rsidP="00BF10F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213E45" w:rsidRPr="00D3582D" w:rsidRDefault="00213E45" w:rsidP="00BF10FB">
            <w:pPr>
              <w:suppressAutoHyphens/>
              <w:snapToGrid w:val="0"/>
              <w:spacing w:before="120"/>
              <w:ind w:left="1560"/>
              <w:jc w:val="both"/>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rPr>
      </w:pPr>
    </w:p>
    <w:p w:rsidR="00213E45" w:rsidRDefault="00213E45">
      <w:pPr>
        <w:rPr>
          <w:rFonts w:asciiTheme="minorHAnsi" w:hAnsiTheme="minorHAnsi" w:cstheme="minorHAnsi"/>
          <w:b/>
          <w:bCs/>
        </w:rPr>
      </w:pPr>
      <w:r>
        <w:rPr>
          <w:rFonts w:asciiTheme="minorHAnsi" w:hAnsiTheme="minorHAnsi" w:cstheme="minorHAnsi"/>
          <w:b/>
          <w:bCs/>
        </w:rPr>
        <w:br w:type="page"/>
      </w:r>
    </w:p>
    <w:p w:rsidR="00F11E4A" w:rsidRDefault="00F11E4A" w:rsidP="00DE155B">
      <w:pPr>
        <w:jc w:val="right"/>
        <w:rPr>
          <w:rFonts w:asciiTheme="minorHAnsi" w:hAnsiTheme="minorHAnsi" w:cstheme="minorHAnsi"/>
          <w:b/>
          <w:bCs/>
        </w:rPr>
        <w:sectPr w:rsidR="00F11E4A" w:rsidSect="00F11E4A">
          <w:footnotePr>
            <w:numRestart w:val="eachPage"/>
          </w:footnotePr>
          <w:endnotePr>
            <w:numFmt w:val="decimal"/>
            <w:numRestart w:val="eachSect"/>
          </w:endnotePr>
          <w:pgSz w:w="11906" w:h="16838"/>
          <w:pgMar w:top="1134" w:right="1134" w:bottom="1134" w:left="1701" w:header="720" w:footer="720" w:gutter="0"/>
          <w:pgNumType w:start="11"/>
          <w:cols w:space="720"/>
          <w:titlePg/>
        </w:sectPr>
      </w:pPr>
    </w:p>
    <w:p w:rsidR="00DE155B" w:rsidRPr="00D3582D" w:rsidRDefault="00805783" w:rsidP="00DE155B">
      <w:pPr>
        <w:jc w:val="right"/>
        <w:rPr>
          <w:rFonts w:asciiTheme="minorHAnsi" w:hAnsiTheme="minorHAnsi" w:cstheme="minorHAnsi"/>
          <w:b/>
          <w:bCs/>
        </w:rPr>
      </w:pPr>
      <w:r>
        <w:rPr>
          <w:rFonts w:asciiTheme="minorHAnsi" w:hAnsiTheme="minorHAnsi" w:cstheme="minorHAnsi"/>
          <w:b/>
          <w:bCs/>
        </w:rPr>
        <w:lastRenderedPageBreak/>
        <w:t>6</w:t>
      </w:r>
      <w:r w:rsidR="00DE155B" w:rsidRPr="00D3582D">
        <w:rPr>
          <w:rFonts w:asciiTheme="minorHAnsi" w:hAnsiTheme="minorHAnsi" w:cstheme="minorHAnsi"/>
          <w:b/>
          <w:bCs/>
        </w:rPr>
        <w:t>.pielikum</w:t>
      </w:r>
      <w:r w:rsidR="00DE155B" w:rsidRPr="00D3582D">
        <w:rPr>
          <w:rFonts w:asciiTheme="minorHAnsi" w:hAnsiTheme="minorHAnsi" w:cstheme="minorHAnsi"/>
          <w:b/>
          <w:bCs/>
          <w:w w:val="99"/>
        </w:rPr>
        <w:t>s</w:t>
      </w:r>
      <w:r w:rsidR="00DE155B" w:rsidRPr="00D3582D">
        <w:rPr>
          <w:rFonts w:asciiTheme="minorHAnsi" w:hAnsiTheme="minorHAnsi" w:cstheme="minorHAnsi"/>
          <w:b/>
          <w:bCs/>
        </w:rPr>
        <w:t xml:space="preserve"> </w:t>
      </w:r>
    </w:p>
    <w:p w:rsidR="00DE155B" w:rsidRDefault="00DE155B" w:rsidP="00DE155B">
      <w:pPr>
        <w:pStyle w:val="Sarakstarindkopa"/>
        <w:jc w:val="right"/>
        <w:rPr>
          <w:rFonts w:asciiTheme="minorHAnsi" w:hAnsiTheme="minorHAnsi" w:cstheme="minorHAnsi"/>
          <w:b/>
          <w:bCs/>
        </w:rPr>
      </w:pPr>
      <w:r w:rsidRPr="00D3582D">
        <w:rPr>
          <w:rFonts w:asciiTheme="minorHAnsi" w:hAnsiTheme="minorHAnsi" w:cstheme="minorHAnsi"/>
          <w:b/>
          <w:bCs/>
        </w:rPr>
        <w:t>Iepirkuma Nr. NND/20</w:t>
      </w:r>
      <w:r>
        <w:rPr>
          <w:rFonts w:asciiTheme="minorHAnsi" w:hAnsiTheme="minorHAnsi" w:cstheme="minorHAnsi"/>
          <w:b/>
          <w:bCs/>
        </w:rPr>
        <w:t>20</w:t>
      </w:r>
      <w:r w:rsidRPr="00D3582D">
        <w:rPr>
          <w:rFonts w:asciiTheme="minorHAnsi" w:hAnsiTheme="minorHAnsi" w:cstheme="minorHAnsi"/>
          <w:b/>
          <w:bCs/>
        </w:rPr>
        <w:t>/</w:t>
      </w:r>
      <w:r w:rsidR="005B25D9">
        <w:rPr>
          <w:rFonts w:asciiTheme="minorHAnsi" w:hAnsiTheme="minorHAnsi" w:cstheme="minorHAnsi"/>
          <w:b/>
          <w:bCs/>
        </w:rPr>
        <w:t>12</w:t>
      </w:r>
      <w:r>
        <w:rPr>
          <w:rFonts w:asciiTheme="minorHAnsi" w:hAnsiTheme="minorHAnsi" w:cstheme="minorHAnsi"/>
          <w:b/>
          <w:bCs/>
        </w:rPr>
        <w:t xml:space="preserve"> </w:t>
      </w:r>
      <w:r w:rsidRPr="00D3582D">
        <w:rPr>
          <w:rFonts w:asciiTheme="minorHAnsi" w:hAnsiTheme="minorHAnsi" w:cstheme="minorHAnsi"/>
          <w:b/>
          <w:bCs/>
        </w:rPr>
        <w:t>nolikumam</w:t>
      </w:r>
    </w:p>
    <w:p w:rsidR="00DE155B" w:rsidRPr="00D3582D" w:rsidRDefault="00DE155B" w:rsidP="00B007E6">
      <w:pPr>
        <w:pStyle w:val="Sarakstarindkopa"/>
        <w:jc w:val="right"/>
        <w:rPr>
          <w:rFonts w:asciiTheme="minorHAnsi" w:hAnsiTheme="minorHAnsi" w:cstheme="minorHAnsi"/>
          <w:i/>
          <w:iCs/>
        </w:rPr>
      </w:pP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Default="00B007E6" w:rsidP="00B007E6">
      <w:pPr>
        <w:pStyle w:val="Apakpunkts"/>
        <w:numPr>
          <w:ilvl w:val="0"/>
          <w:numId w:val="0"/>
        </w:numPr>
        <w:ind w:left="851"/>
        <w:rPr>
          <w:rFonts w:asciiTheme="minorHAnsi" w:hAnsiTheme="minorHAnsi" w:cstheme="minorHAnsi"/>
          <w:lang w:val="lv-LV"/>
        </w:rPr>
      </w:pPr>
    </w:p>
    <w:p w:rsidR="003C1F6F" w:rsidRPr="00D3582D" w:rsidRDefault="003C1F6F"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E155B"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apliecina, ka ir informēts par to, </w:t>
      </w:r>
      <w:r w:rsidRPr="00AE1EE1">
        <w:rPr>
          <w:rFonts w:asciiTheme="minorHAnsi" w:hAnsiTheme="minorHAnsi" w:cstheme="minorHAnsi"/>
          <w:sz w:val="24"/>
        </w:rPr>
        <w:t>ka __________________________________ (</w:t>
      </w:r>
      <w:r w:rsidRPr="00AE1EE1">
        <w:rPr>
          <w:rFonts w:asciiTheme="minorHAnsi" w:hAnsiTheme="minorHAnsi" w:cstheme="minorHAnsi"/>
          <w:i/>
          <w:sz w:val="24"/>
        </w:rPr>
        <w:t xml:space="preserve">Pretendenta nosaukums, reģistrācijas numurs) </w:t>
      </w:r>
      <w:r w:rsidRPr="00AE1EE1">
        <w:rPr>
          <w:rFonts w:asciiTheme="minorHAnsi" w:hAnsiTheme="minorHAnsi" w:cstheme="minorHAnsi"/>
          <w:sz w:val="24"/>
        </w:rPr>
        <w:t xml:space="preserve">iesniegs piedāvājumu Nīcas novada domes (Reģ. Nr. 90000031531) organizētās iepirkuma procedūras </w:t>
      </w:r>
      <w:r w:rsidR="00AE1EE1" w:rsidRPr="00AE1EE1">
        <w:rPr>
          <w:rFonts w:asciiTheme="minorHAnsi" w:hAnsiTheme="minorHAnsi" w:cstheme="minorHAnsi"/>
          <w:b/>
          <w:sz w:val="24"/>
        </w:rPr>
        <w:t>“Bezvadu interneta piekļuves punktu izveide Nīcas novadā”</w:t>
      </w:r>
      <w:r w:rsidR="00AE1EE1" w:rsidRPr="00AE1EE1">
        <w:rPr>
          <w:rFonts w:asciiTheme="minorHAnsi" w:hAnsiTheme="minorHAnsi" w:cstheme="minorHAnsi"/>
          <w:sz w:val="24"/>
        </w:rPr>
        <w:t xml:space="preserve"> </w:t>
      </w:r>
      <w:r w:rsidR="00224849" w:rsidRPr="00AE1EE1">
        <w:rPr>
          <w:rFonts w:asciiTheme="minorHAnsi" w:hAnsiTheme="minorHAnsi" w:cstheme="minorHAnsi"/>
          <w:b/>
          <w:bCs/>
          <w:iCs/>
          <w:sz w:val="24"/>
        </w:rPr>
        <w:t>ID</w:t>
      </w:r>
      <w:r w:rsidR="00224849" w:rsidRPr="00DE155B">
        <w:rPr>
          <w:rFonts w:asciiTheme="minorHAnsi" w:hAnsiTheme="minorHAnsi" w:cstheme="minorHAnsi"/>
          <w:b/>
          <w:bCs/>
          <w:iCs/>
          <w:sz w:val="24"/>
        </w:rPr>
        <w:t>. Nr.</w:t>
      </w:r>
      <w:r w:rsidR="00AE1EE1">
        <w:rPr>
          <w:rFonts w:asciiTheme="minorHAnsi" w:hAnsiTheme="minorHAnsi" w:cstheme="minorHAnsi"/>
          <w:b/>
          <w:bCs/>
          <w:iCs/>
          <w:sz w:val="24"/>
        </w:rPr>
        <w:t xml:space="preserve"> </w:t>
      </w:r>
      <w:r w:rsidR="00224849" w:rsidRPr="00DE155B">
        <w:rPr>
          <w:rFonts w:asciiTheme="minorHAnsi" w:hAnsiTheme="minorHAnsi" w:cstheme="minorHAnsi"/>
          <w:b/>
          <w:bCs/>
          <w:iCs/>
          <w:sz w:val="24"/>
        </w:rPr>
        <w:t>NND/20</w:t>
      </w:r>
      <w:r w:rsidR="00DE155B">
        <w:rPr>
          <w:rFonts w:asciiTheme="minorHAnsi" w:hAnsiTheme="minorHAnsi" w:cstheme="minorHAnsi"/>
          <w:b/>
          <w:bCs/>
          <w:iCs/>
          <w:sz w:val="24"/>
        </w:rPr>
        <w:t>20</w:t>
      </w:r>
      <w:r w:rsidR="00224849" w:rsidRPr="00DE155B">
        <w:rPr>
          <w:rFonts w:asciiTheme="minorHAnsi" w:hAnsiTheme="minorHAnsi" w:cstheme="minorHAnsi"/>
          <w:b/>
          <w:bCs/>
          <w:iCs/>
          <w:sz w:val="24"/>
        </w:rPr>
        <w:t>/</w:t>
      </w:r>
      <w:r w:rsidR="005B25D9">
        <w:rPr>
          <w:rFonts w:asciiTheme="minorHAnsi" w:hAnsiTheme="minorHAnsi" w:cstheme="minorHAnsi"/>
          <w:b/>
          <w:bCs/>
          <w:iCs/>
          <w:sz w:val="24"/>
        </w:rPr>
        <w:t>12</w:t>
      </w:r>
      <w:r w:rsidR="00DE155B">
        <w:rPr>
          <w:rFonts w:asciiTheme="minorHAnsi" w:hAnsiTheme="minorHAnsi" w:cstheme="minorHAnsi"/>
          <w:b/>
          <w:bCs/>
          <w:iCs/>
          <w:sz w:val="24"/>
        </w:rPr>
        <w:t xml:space="preserve"> </w:t>
      </w:r>
      <w:r w:rsidR="00224849" w:rsidRPr="00DE155B">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Default="00B007E6" w:rsidP="00B007E6">
      <w:pPr>
        <w:pStyle w:val="Punkts"/>
        <w:numPr>
          <w:ilvl w:val="0"/>
          <w:numId w:val="0"/>
        </w:numPr>
        <w:ind w:left="851"/>
        <w:rPr>
          <w:rFonts w:asciiTheme="minorHAnsi" w:hAnsiTheme="minorHAnsi" w:cstheme="minorHAnsi"/>
        </w:rPr>
      </w:pPr>
    </w:p>
    <w:p w:rsidR="00224849" w:rsidRPr="00224849" w:rsidRDefault="00224849" w:rsidP="00224849">
      <w:pPr>
        <w:pStyle w:val="Apakpunkts"/>
        <w:numPr>
          <w:ilvl w:val="0"/>
          <w:numId w:val="0"/>
        </w:numPr>
        <w:ind w:left="851"/>
        <w:rPr>
          <w:lang w:val="lv-LV" w:eastAsia="lv-LV"/>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AE1EE1">
        <w:rPr>
          <w:rFonts w:asciiTheme="minorHAnsi" w:hAnsiTheme="minorHAnsi" w:cstheme="minorHAnsi"/>
          <w:sz w:val="24"/>
        </w:rPr>
        <w:t>7</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7"/>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Paraksttiesīgās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805783" w:rsidP="00B007E6">
      <w:pPr>
        <w:jc w:val="right"/>
        <w:rPr>
          <w:rFonts w:asciiTheme="minorHAnsi" w:hAnsiTheme="minorHAnsi" w:cstheme="minorHAnsi"/>
          <w:b/>
          <w:bCs/>
        </w:rPr>
      </w:pPr>
      <w:r>
        <w:rPr>
          <w:rFonts w:asciiTheme="minorHAnsi" w:hAnsiTheme="minorHAnsi" w:cstheme="minorHAnsi"/>
          <w:b/>
          <w:bCs/>
        </w:rPr>
        <w:lastRenderedPageBreak/>
        <w:t>7</w:t>
      </w:r>
      <w:r w:rsidR="00B007E6" w:rsidRPr="00D3582D">
        <w:rPr>
          <w:rFonts w:asciiTheme="minorHAnsi" w:hAnsiTheme="minorHAnsi" w:cstheme="minorHAnsi"/>
          <w:b/>
          <w:bCs/>
        </w:rPr>
        <w:t>.pielikum</w:t>
      </w:r>
      <w:r w:rsidR="00B007E6" w:rsidRPr="00D3582D">
        <w:rPr>
          <w:rFonts w:asciiTheme="minorHAnsi" w:hAnsiTheme="minorHAnsi" w:cstheme="minorHAnsi"/>
          <w:b/>
          <w:bCs/>
          <w:w w:val="99"/>
        </w:rPr>
        <w:t>s</w:t>
      </w:r>
      <w:r w:rsidR="00B007E6"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DE155B">
        <w:rPr>
          <w:rFonts w:asciiTheme="minorHAnsi" w:hAnsiTheme="minorHAnsi" w:cstheme="minorHAnsi"/>
          <w:b/>
          <w:bCs/>
        </w:rPr>
        <w:t>20</w:t>
      </w:r>
      <w:r w:rsidRPr="00D3582D">
        <w:rPr>
          <w:rFonts w:asciiTheme="minorHAnsi" w:hAnsiTheme="minorHAnsi" w:cstheme="minorHAnsi"/>
          <w:b/>
          <w:bCs/>
        </w:rPr>
        <w:t>/</w:t>
      </w:r>
      <w:r w:rsidR="005B25D9">
        <w:rPr>
          <w:rFonts w:asciiTheme="minorHAnsi" w:hAnsiTheme="minorHAnsi" w:cstheme="minorHAnsi"/>
          <w:b/>
          <w:bCs/>
        </w:rPr>
        <w:t>12</w:t>
      </w:r>
      <w:r w:rsidR="00DE155B">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Default="00B007E6" w:rsidP="00B007E6">
      <w:pPr>
        <w:pStyle w:val="Rindkopa"/>
        <w:ind w:left="0"/>
        <w:rPr>
          <w:rFonts w:asciiTheme="minorHAnsi" w:hAnsiTheme="minorHAnsi" w:cstheme="minorHAnsi"/>
          <w:sz w:val="24"/>
        </w:rPr>
      </w:pPr>
    </w:p>
    <w:p w:rsidR="003C1F6F" w:rsidRPr="003C1F6F" w:rsidRDefault="003C1F6F" w:rsidP="003C1F6F">
      <w:pPr>
        <w:pStyle w:val="Punkts"/>
        <w:numPr>
          <w:ilvl w:val="0"/>
          <w:numId w:val="0"/>
        </w:numPr>
        <w:ind w:left="851"/>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(Reģ. Nr. 90000031531) org</w:t>
      </w:r>
      <w:r w:rsidRPr="00AE1EE1">
        <w:rPr>
          <w:rFonts w:asciiTheme="minorHAnsi" w:hAnsiTheme="minorHAnsi" w:cstheme="minorHAnsi"/>
          <w:sz w:val="24"/>
        </w:rPr>
        <w:t xml:space="preserve">anizētās iepirkuma procedūras </w:t>
      </w:r>
      <w:r w:rsidR="00AE1EE1" w:rsidRPr="00AE1EE1">
        <w:rPr>
          <w:rFonts w:asciiTheme="minorHAnsi" w:hAnsiTheme="minorHAnsi" w:cstheme="minorHAnsi"/>
          <w:b/>
          <w:sz w:val="24"/>
        </w:rPr>
        <w:t>“Bezvadu interneta piekļuves punktu izveide Nīcas novadā”</w:t>
      </w:r>
      <w:r w:rsidR="00AE1EE1" w:rsidRPr="00AE1EE1">
        <w:rPr>
          <w:rFonts w:asciiTheme="minorHAnsi" w:hAnsiTheme="minorHAnsi" w:cstheme="minorHAnsi"/>
          <w:sz w:val="24"/>
        </w:rPr>
        <w:t xml:space="preserve"> </w:t>
      </w:r>
      <w:r w:rsidR="00DE155B" w:rsidRPr="00AE1EE1">
        <w:rPr>
          <w:rFonts w:asciiTheme="minorHAnsi" w:hAnsiTheme="minorHAnsi" w:cstheme="minorHAnsi"/>
          <w:b/>
          <w:bCs/>
          <w:iCs/>
          <w:sz w:val="24"/>
        </w:rPr>
        <w:t>ID</w:t>
      </w:r>
      <w:r w:rsidR="00DE155B" w:rsidRPr="00DE155B">
        <w:rPr>
          <w:rFonts w:asciiTheme="minorHAnsi" w:hAnsiTheme="minorHAnsi" w:cstheme="minorHAnsi"/>
          <w:b/>
          <w:bCs/>
          <w:iCs/>
          <w:sz w:val="24"/>
        </w:rPr>
        <w:t>. Nr.NND/20</w:t>
      </w:r>
      <w:r w:rsidR="00DE155B">
        <w:rPr>
          <w:rFonts w:asciiTheme="minorHAnsi" w:hAnsiTheme="minorHAnsi" w:cstheme="minorHAnsi"/>
          <w:b/>
          <w:bCs/>
          <w:iCs/>
          <w:sz w:val="24"/>
        </w:rPr>
        <w:t>20</w:t>
      </w:r>
      <w:r w:rsidR="00DE155B" w:rsidRPr="00DE155B">
        <w:rPr>
          <w:rFonts w:asciiTheme="minorHAnsi" w:hAnsiTheme="minorHAnsi" w:cstheme="minorHAnsi"/>
          <w:b/>
          <w:bCs/>
          <w:iCs/>
          <w:sz w:val="24"/>
        </w:rPr>
        <w:t>/</w:t>
      </w:r>
      <w:r w:rsidR="005B25D9">
        <w:rPr>
          <w:rFonts w:asciiTheme="minorHAnsi" w:hAnsiTheme="minorHAnsi" w:cstheme="minorHAnsi"/>
          <w:b/>
          <w:bCs/>
          <w:iCs/>
          <w:sz w:val="24"/>
        </w:rPr>
        <w:t>12</w:t>
      </w:r>
      <w:r w:rsidR="00DE155B">
        <w:rPr>
          <w:rFonts w:asciiTheme="minorHAnsi" w:hAnsiTheme="minorHAnsi" w:cstheme="minorHAnsi"/>
          <w:b/>
          <w:bCs/>
          <w:iCs/>
          <w:sz w:val="24"/>
        </w:rPr>
        <w:t xml:space="preserve"> </w:t>
      </w:r>
      <w:r w:rsidR="00DE155B" w:rsidRPr="00DE155B">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Paraksttiesīgās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805783" w:rsidP="00BF6A06">
      <w:pPr>
        <w:jc w:val="right"/>
        <w:rPr>
          <w:rFonts w:asciiTheme="minorHAnsi" w:hAnsiTheme="minorHAnsi" w:cstheme="minorHAnsi"/>
          <w:b/>
          <w:bCs/>
        </w:rPr>
      </w:pPr>
      <w:r>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5E2EBD" w:rsidRPr="009C7B43" w:rsidRDefault="00DA4CDD" w:rsidP="009C7B43">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DE155B">
        <w:rPr>
          <w:rFonts w:asciiTheme="minorHAnsi" w:hAnsiTheme="minorHAnsi" w:cstheme="minorHAnsi"/>
          <w:b/>
          <w:bCs/>
        </w:rPr>
        <w:t>20</w:t>
      </w:r>
      <w:r w:rsidRPr="00D3582D">
        <w:rPr>
          <w:rFonts w:asciiTheme="minorHAnsi" w:hAnsiTheme="minorHAnsi" w:cstheme="minorHAnsi"/>
          <w:b/>
          <w:bCs/>
        </w:rPr>
        <w:t>/</w:t>
      </w:r>
      <w:r w:rsidR="005B25D9">
        <w:rPr>
          <w:rFonts w:asciiTheme="minorHAnsi" w:hAnsiTheme="minorHAnsi" w:cstheme="minorHAnsi"/>
          <w:b/>
          <w:bCs/>
        </w:rPr>
        <w:t>12</w:t>
      </w:r>
      <w:r w:rsidR="00DB0049" w:rsidRPr="00D3582D">
        <w:rPr>
          <w:rFonts w:asciiTheme="minorHAnsi" w:hAnsiTheme="minorHAnsi" w:cstheme="minorHAnsi"/>
          <w:b/>
          <w:bCs/>
        </w:rPr>
        <w:t xml:space="preserve"> nolikumam</w:t>
      </w:r>
      <w:r w:rsidR="005E2EBD"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805783">
        <w:rPr>
          <w:rFonts w:asciiTheme="minorHAnsi" w:eastAsia="Calibri" w:hAnsiTheme="minorHAnsi" w:cstheme="minorHAnsi"/>
          <w:noProof/>
          <w:color w:val="auto"/>
          <w:lang w:eastAsia="en-US"/>
        </w:rPr>
        <w:t>8</w:t>
      </w:r>
      <w:r w:rsidRPr="0067126A">
        <w:rPr>
          <w:rFonts w:asciiTheme="minorHAnsi" w:eastAsia="Calibri" w:hAnsiTheme="minorHAnsi" w:cstheme="minorHAnsi"/>
          <w:noProof/>
          <w:color w:val="auto"/>
          <w:lang w:eastAsia="en-US"/>
        </w:rPr>
        <w:t>.pielikums)</w:t>
      </w:r>
    </w:p>
    <w:p w:rsidR="000F0ADF" w:rsidRDefault="000F0ADF" w:rsidP="00C406E6">
      <w:pPr>
        <w:rPr>
          <w:rFonts w:asciiTheme="minorHAnsi" w:eastAsia="Calibri" w:hAnsiTheme="minorHAnsi" w:cstheme="minorHAnsi"/>
          <w:noProof/>
          <w:color w:val="auto"/>
          <w:lang w:eastAsia="en-US"/>
        </w:rPr>
      </w:pPr>
    </w:p>
    <w:p w:rsidR="00AE1EE1" w:rsidRDefault="00AE1EE1">
      <w:pPr>
        <w:rPr>
          <w:rFonts w:asciiTheme="minorHAnsi" w:eastAsia="Calibri" w:hAnsiTheme="minorHAnsi" w:cstheme="minorHAnsi"/>
          <w:noProof/>
          <w:color w:val="auto"/>
          <w:lang w:eastAsia="en-US"/>
        </w:rPr>
      </w:pPr>
      <w:r>
        <w:rPr>
          <w:rFonts w:asciiTheme="minorHAnsi" w:eastAsia="Calibri" w:hAnsiTheme="minorHAnsi" w:cstheme="minorHAnsi"/>
          <w:noProof/>
          <w:color w:val="auto"/>
          <w:lang w:eastAsia="en-US"/>
        </w:rPr>
        <w:br w:type="page"/>
      </w:r>
    </w:p>
    <w:p w:rsidR="00AE1EE1" w:rsidRPr="00D3582D" w:rsidRDefault="00805783" w:rsidP="00AE1EE1">
      <w:pPr>
        <w:jc w:val="right"/>
        <w:rPr>
          <w:rFonts w:asciiTheme="minorHAnsi" w:hAnsiTheme="minorHAnsi" w:cstheme="minorHAnsi"/>
          <w:b/>
          <w:bCs/>
        </w:rPr>
      </w:pPr>
      <w:r>
        <w:rPr>
          <w:rFonts w:asciiTheme="minorHAnsi" w:hAnsiTheme="minorHAnsi" w:cstheme="minorHAnsi"/>
          <w:b/>
          <w:bCs/>
        </w:rPr>
        <w:lastRenderedPageBreak/>
        <w:t>9</w:t>
      </w:r>
      <w:r w:rsidR="00AE1EE1" w:rsidRPr="00D3582D">
        <w:rPr>
          <w:rFonts w:asciiTheme="minorHAnsi" w:hAnsiTheme="minorHAnsi" w:cstheme="minorHAnsi"/>
          <w:b/>
          <w:bCs/>
        </w:rPr>
        <w:t>.pielikum</w:t>
      </w:r>
      <w:r w:rsidR="00AE1EE1" w:rsidRPr="00D3582D">
        <w:rPr>
          <w:rFonts w:asciiTheme="minorHAnsi" w:hAnsiTheme="minorHAnsi" w:cstheme="minorHAnsi"/>
          <w:b/>
          <w:bCs/>
          <w:w w:val="99"/>
        </w:rPr>
        <w:t>s</w:t>
      </w:r>
      <w:r w:rsidR="00AE1EE1" w:rsidRPr="00D3582D">
        <w:rPr>
          <w:rFonts w:asciiTheme="minorHAnsi" w:hAnsiTheme="minorHAnsi" w:cstheme="minorHAnsi"/>
          <w:b/>
          <w:bCs/>
        </w:rPr>
        <w:t xml:space="preserve"> </w:t>
      </w:r>
    </w:p>
    <w:p w:rsidR="00AE1EE1" w:rsidRPr="009C7B43" w:rsidRDefault="00AE1EE1" w:rsidP="00AE1EE1">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20</w:t>
      </w:r>
      <w:r w:rsidRPr="00D3582D">
        <w:rPr>
          <w:rFonts w:asciiTheme="minorHAnsi" w:hAnsiTheme="minorHAnsi" w:cstheme="minorHAnsi"/>
          <w:b/>
          <w:bCs/>
        </w:rPr>
        <w:t>/</w:t>
      </w:r>
      <w:r w:rsidR="005B25D9">
        <w:rPr>
          <w:rFonts w:asciiTheme="minorHAnsi" w:hAnsiTheme="minorHAnsi" w:cstheme="minorHAnsi"/>
          <w:b/>
          <w:bCs/>
        </w:rPr>
        <w:t>12</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AE1EE1" w:rsidRPr="0067126A" w:rsidRDefault="00AE1EE1" w:rsidP="00AE1EE1">
      <w:pPr>
        <w:rPr>
          <w:rFonts w:asciiTheme="minorHAnsi" w:hAnsiTheme="minorHAnsi" w:cstheme="minorHAnsi"/>
          <w:b/>
        </w:rPr>
      </w:pPr>
    </w:p>
    <w:p w:rsidR="009C057F" w:rsidRPr="00E1329F" w:rsidRDefault="009C057F" w:rsidP="009C057F">
      <w:pPr>
        <w:jc w:val="center"/>
        <w:rPr>
          <w:rFonts w:asciiTheme="minorHAnsi" w:eastAsia="Calibri" w:hAnsiTheme="minorHAnsi" w:cstheme="minorHAnsi"/>
          <w:b/>
          <w:bCs/>
          <w:noProof/>
          <w:color w:val="auto"/>
          <w:sz w:val="28"/>
          <w:lang w:eastAsia="en-US"/>
        </w:rPr>
      </w:pPr>
      <w:r w:rsidRPr="00E1329F">
        <w:rPr>
          <w:rFonts w:asciiTheme="minorHAnsi" w:eastAsia="Calibri" w:hAnsiTheme="minorHAnsi" w:cstheme="minorHAnsi"/>
          <w:b/>
          <w:bCs/>
          <w:noProof/>
          <w:color w:val="auto"/>
          <w:sz w:val="28"/>
          <w:lang w:eastAsia="en-US"/>
        </w:rPr>
        <w:t>TEHNISKĀ SPECIFIKĀCIJA</w:t>
      </w:r>
    </w:p>
    <w:p w:rsidR="009C057F" w:rsidRDefault="009C057F" w:rsidP="009C057F">
      <w:pPr>
        <w:jc w:val="center"/>
        <w:rPr>
          <w:rFonts w:asciiTheme="minorHAnsi" w:eastAsia="Calibri" w:hAnsiTheme="minorHAnsi" w:cstheme="minorHAnsi"/>
          <w:b/>
          <w:bCs/>
          <w:noProof/>
          <w:color w:val="auto"/>
          <w:lang w:eastAsia="en-US"/>
        </w:rPr>
      </w:pPr>
    </w:p>
    <w:p w:rsidR="009C057F" w:rsidRPr="00E1329F" w:rsidRDefault="009C057F" w:rsidP="009C057F">
      <w:pPr>
        <w:numPr>
          <w:ilvl w:val="0"/>
          <w:numId w:val="22"/>
        </w:numPr>
        <w:jc w:val="center"/>
        <w:rPr>
          <w:rFonts w:asciiTheme="minorHAnsi" w:hAnsiTheme="minorHAnsi" w:cstheme="minorHAnsi"/>
          <w:b/>
          <w:smallCaps/>
        </w:rPr>
      </w:pPr>
      <w:r w:rsidRPr="00E1329F">
        <w:rPr>
          <w:rFonts w:asciiTheme="minorHAnsi" w:hAnsiTheme="minorHAnsi" w:cstheme="minorHAnsi"/>
          <w:b/>
          <w:smallCaps/>
        </w:rPr>
        <w:t>VISPĀRĒJĀ INFORMĀCIJA</w:t>
      </w:r>
    </w:p>
    <w:p w:rsidR="009C057F" w:rsidRDefault="009C057F" w:rsidP="009C057F">
      <w:pPr>
        <w:jc w:val="both"/>
        <w:rPr>
          <w:rFonts w:asciiTheme="minorHAnsi" w:hAnsiTheme="minorHAnsi" w:cstheme="minorHAnsi"/>
        </w:rPr>
      </w:pPr>
    </w:p>
    <w:p w:rsidR="009C057F"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E1329F">
        <w:rPr>
          <w:rFonts w:asciiTheme="minorHAnsi" w:hAnsiTheme="minorHAnsi" w:cstheme="minorHAnsi"/>
        </w:rPr>
        <w:t>Iniciatīva WiFi4EU ir atbalsta shēma, kuras mērķis ir nodrošināt bezmaksas WiFi piekļuvi sabie</w:t>
      </w:r>
      <w:r>
        <w:rPr>
          <w:rFonts w:asciiTheme="minorHAnsi" w:hAnsiTheme="minorHAnsi" w:cstheme="minorHAnsi"/>
        </w:rPr>
        <w:t>driskās vietās iekštelpās un ārtelpās</w:t>
      </w:r>
      <w:r w:rsidRPr="00E1329F">
        <w:rPr>
          <w:rFonts w:asciiTheme="minorHAnsi" w:hAnsiTheme="minorHAnsi" w:cstheme="minorHAnsi"/>
        </w:rPr>
        <w:t xml:space="preserve">. Uzstādītais tīkls nedublē jau izveidotus privātus vai publiskus bezmaksas piedāvājumus, kam ir līdzīgas iezīmes, ieskaitot kvalitāti. </w:t>
      </w: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Piegādātājs piegādā un uzstāda iekārtas, kas nepieciešamas bezvadu publiskās pieejas interneta piekļuves punktu izveidei, kā arī nodrošina bezvadu interneta tīkla administrācijas port</w:t>
      </w:r>
      <w:r>
        <w:rPr>
          <w:rFonts w:asciiTheme="minorHAnsi" w:hAnsiTheme="minorHAnsi" w:cstheme="minorHAnsi"/>
        </w:rPr>
        <w:t>āla konfigurēšana un uzturēšanu</w:t>
      </w:r>
      <w:r w:rsidRPr="001306FB">
        <w:t xml:space="preserve"> </w:t>
      </w:r>
      <w:r w:rsidRPr="001306FB">
        <w:rPr>
          <w:rFonts w:asciiTheme="minorHAnsi" w:hAnsiTheme="minorHAnsi" w:cstheme="minorHAnsi"/>
        </w:rPr>
        <w:t>vi</w:t>
      </w:r>
      <w:r>
        <w:rPr>
          <w:rFonts w:asciiTheme="minorHAnsi" w:hAnsiTheme="minorHAnsi" w:cstheme="minorHAnsi"/>
        </w:rPr>
        <w:t>smaz 36 mēnešus no dienas, kad INEA</w:t>
      </w:r>
      <w:r w:rsidRPr="001306FB">
        <w:rPr>
          <w:rFonts w:asciiTheme="minorHAnsi" w:hAnsiTheme="minorHAnsi" w:cstheme="minorHAnsi"/>
        </w:rPr>
        <w:t xml:space="preserve"> Pasūtītājam ir nosūtījusi apliecinājumu par </w:t>
      </w:r>
      <w:r>
        <w:rPr>
          <w:rFonts w:asciiTheme="minorHAnsi" w:hAnsiTheme="minorHAnsi" w:cstheme="minorHAnsi"/>
        </w:rPr>
        <w:t>WiFi4EU</w:t>
      </w:r>
      <w:r w:rsidRPr="001306FB">
        <w:rPr>
          <w:rFonts w:asciiTheme="minorHAnsi" w:hAnsiTheme="minorHAnsi" w:cstheme="minorHAnsi"/>
        </w:rPr>
        <w:t xml:space="preserve"> uzstādīšanas nosacījumu izpildi.</w:t>
      </w:r>
    </w:p>
    <w:p w:rsidR="002E36D9" w:rsidRPr="002E36D9" w:rsidRDefault="002E36D9" w:rsidP="002E36D9">
      <w:pPr>
        <w:pStyle w:val="Sarakstarindkopa"/>
        <w:numPr>
          <w:ilvl w:val="1"/>
          <w:numId w:val="23"/>
        </w:numPr>
        <w:tabs>
          <w:tab w:val="left" w:pos="567"/>
          <w:tab w:val="left" w:pos="851"/>
        </w:tabs>
        <w:ind w:left="567" w:hanging="567"/>
        <w:jc w:val="both"/>
        <w:rPr>
          <w:rFonts w:asciiTheme="minorHAnsi" w:hAnsiTheme="minorHAnsi" w:cstheme="minorHAnsi"/>
        </w:rPr>
      </w:pPr>
      <w:r w:rsidRPr="002E36D9">
        <w:rPr>
          <w:rFonts w:asciiTheme="minorHAnsi" w:hAnsiTheme="minorHAnsi" w:cstheme="minorHAnsi"/>
        </w:rPr>
        <w:t xml:space="preserve">Piegādātājs var nodrošināt bezvadu tīkla piekļuves punktu izvietošanu un to darbību šādos </w:t>
      </w:r>
      <w:r w:rsidR="00FD7591">
        <w:rPr>
          <w:rFonts w:asciiTheme="minorHAnsi" w:hAnsiTheme="minorHAnsi" w:cstheme="minorHAnsi"/>
        </w:rPr>
        <w:t xml:space="preserve">Nīcas novada domes </w:t>
      </w:r>
      <w:r w:rsidRPr="002E36D9">
        <w:rPr>
          <w:rFonts w:asciiTheme="minorHAnsi" w:hAnsiTheme="minorHAnsi" w:cstheme="minorHAnsi"/>
        </w:rPr>
        <w:t>vietās</w:t>
      </w:r>
      <w:r w:rsidR="00FD7591">
        <w:rPr>
          <w:rFonts w:asciiTheme="minorHAnsi" w:hAnsiTheme="minorHAnsi" w:cstheme="minorHAnsi"/>
        </w:rPr>
        <w:t xml:space="preserve"> (objektos)</w:t>
      </w:r>
      <w:r w:rsidRPr="002E36D9">
        <w:rPr>
          <w:rFonts w:asciiTheme="minorHAnsi" w:hAnsiTheme="minorHAnsi" w:cstheme="minorHAnsi"/>
        </w:rPr>
        <w:t>:</w:t>
      </w:r>
    </w:p>
    <w:p w:rsidR="002E36D9" w:rsidRDefault="002E36D9" w:rsidP="009C057F">
      <w:pPr>
        <w:autoSpaceDE w:val="0"/>
        <w:autoSpaceDN w:val="0"/>
        <w:adjustRightInd w:val="0"/>
        <w:jc w:val="both"/>
        <w:rPr>
          <w:rFonts w:asciiTheme="minorHAnsi" w:hAnsiTheme="minorHAnsi" w:cstheme="minorHAnsi"/>
        </w:rPr>
      </w:pPr>
    </w:p>
    <w:tbl>
      <w:tblPr>
        <w:tblStyle w:val="Reatabula"/>
        <w:tblW w:w="9356" w:type="dxa"/>
        <w:tblInd w:w="108" w:type="dxa"/>
        <w:tblLook w:val="04A0" w:firstRow="1" w:lastRow="0" w:firstColumn="1" w:lastColumn="0" w:noHBand="0" w:noVBand="1"/>
      </w:tblPr>
      <w:tblGrid>
        <w:gridCol w:w="5529"/>
        <w:gridCol w:w="1984"/>
        <w:gridCol w:w="1843"/>
      </w:tblGrid>
      <w:tr w:rsidR="00F11E4A" w:rsidRPr="002E36D9" w:rsidTr="002E36D9">
        <w:trPr>
          <w:trHeight w:val="20"/>
        </w:trPr>
        <w:tc>
          <w:tcPr>
            <w:tcW w:w="5529" w:type="dxa"/>
            <w:shd w:val="clear" w:color="auto" w:fill="D9D9D9" w:themeFill="background1" w:themeFillShade="D9"/>
            <w:vAlign w:val="center"/>
          </w:tcPr>
          <w:p w:rsidR="002E36D9" w:rsidRPr="002E36D9" w:rsidRDefault="002E36D9" w:rsidP="002E36D9">
            <w:pPr>
              <w:jc w:val="center"/>
              <w:rPr>
                <w:rFonts w:cstheme="minorHAnsi"/>
                <w:b/>
                <w:sz w:val="20"/>
              </w:rPr>
            </w:pPr>
            <w:r w:rsidRPr="002E36D9">
              <w:rPr>
                <w:rFonts w:cstheme="minorHAnsi"/>
                <w:b/>
                <w:sz w:val="20"/>
              </w:rPr>
              <w:t>Vietas</w:t>
            </w:r>
            <w:r w:rsidR="006161FC">
              <w:rPr>
                <w:rFonts w:cstheme="minorHAnsi"/>
                <w:b/>
                <w:sz w:val="20"/>
              </w:rPr>
              <w:t xml:space="preserve"> (objekti)</w:t>
            </w:r>
            <w:r w:rsidRPr="002E36D9">
              <w:rPr>
                <w:rFonts w:cstheme="minorHAnsi"/>
                <w:b/>
                <w:sz w:val="20"/>
              </w:rPr>
              <w:t>, kurās ir iespējama un nepieciešama bezvadu publiskās pieejas interneta piekļuves punktu izvietošana:</w:t>
            </w:r>
          </w:p>
        </w:tc>
        <w:tc>
          <w:tcPr>
            <w:tcW w:w="1984" w:type="dxa"/>
            <w:shd w:val="clear" w:color="auto" w:fill="D9D9D9" w:themeFill="background1" w:themeFillShade="D9"/>
          </w:tcPr>
          <w:p w:rsidR="002E36D9" w:rsidRPr="002E36D9" w:rsidRDefault="002E36D9" w:rsidP="002E36D9">
            <w:pPr>
              <w:jc w:val="center"/>
              <w:rPr>
                <w:rFonts w:eastAsia="Times New Roman" w:cstheme="minorHAnsi"/>
                <w:b/>
                <w:sz w:val="20"/>
              </w:rPr>
            </w:pPr>
            <w:r w:rsidRPr="002E36D9">
              <w:rPr>
                <w:rFonts w:eastAsia="Times New Roman" w:cstheme="minorHAnsi"/>
                <w:b/>
                <w:sz w:val="20"/>
              </w:rPr>
              <w:t>Ārtelpu bezvadu interneta piekļuves punkts</w:t>
            </w:r>
          </w:p>
        </w:tc>
        <w:tc>
          <w:tcPr>
            <w:tcW w:w="1843" w:type="dxa"/>
            <w:shd w:val="clear" w:color="auto" w:fill="D9D9D9" w:themeFill="background1" w:themeFillShade="D9"/>
          </w:tcPr>
          <w:p w:rsidR="002E36D9" w:rsidRPr="002E36D9" w:rsidRDefault="002E36D9" w:rsidP="002E36D9">
            <w:pPr>
              <w:jc w:val="center"/>
              <w:rPr>
                <w:rFonts w:cstheme="minorHAnsi"/>
                <w:b/>
                <w:sz w:val="20"/>
              </w:rPr>
            </w:pPr>
            <w:r w:rsidRPr="002E36D9">
              <w:rPr>
                <w:rFonts w:eastAsia="Times New Roman" w:cstheme="minorHAnsi"/>
                <w:b/>
                <w:sz w:val="20"/>
              </w:rPr>
              <w:t>Iekštelpu bezvadu interneta piekļuves punkts</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t>Rudes ciema stadions</w:t>
            </w:r>
          </w:p>
          <w:p w:rsidR="002E36D9" w:rsidRPr="002E36D9" w:rsidRDefault="002E36D9" w:rsidP="00100BE4">
            <w:pPr>
              <w:rPr>
                <w:rFonts w:cstheme="minorHAnsi"/>
                <w:i/>
              </w:rPr>
            </w:pPr>
            <w:r w:rsidRPr="002E36D9">
              <w:rPr>
                <w:rFonts w:cstheme="minorHAnsi"/>
                <w:i/>
              </w:rPr>
              <w:t>(Google map koordinātas: 56.374416, 21.089737)</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 xml:space="preserve">Ir nodrošināts elektrības un optiskā interneta pieslēgums. </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Pr>
                <w:rFonts w:cstheme="minorHAnsi"/>
              </w:rPr>
              <w:t>0</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t>Pie sabiedriskā centra “Ievas”, Jūrmalciems</w:t>
            </w:r>
          </w:p>
          <w:p w:rsidR="002E36D9" w:rsidRPr="002E36D9" w:rsidRDefault="002E36D9" w:rsidP="00100BE4">
            <w:pPr>
              <w:rPr>
                <w:rFonts w:cstheme="minorHAnsi"/>
                <w:i/>
              </w:rPr>
            </w:pPr>
            <w:r w:rsidRPr="002E36D9">
              <w:rPr>
                <w:rFonts w:cstheme="minorHAnsi"/>
                <w:i/>
              </w:rPr>
              <w:t>(Google map koordinātas: 56.300133, 20.996562)</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 xml:space="preserve">Ir nodrošināts elektrības pieslēgums. Šobrīd objektā pieejams mobilā interneta pieslēgums. </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Pr>
                <w:rFonts w:cstheme="minorHAnsi"/>
              </w:rPr>
              <w:t>0</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t>Pie “Tīklu mājas”, Jūrmalciems</w:t>
            </w:r>
          </w:p>
          <w:p w:rsidR="002E36D9" w:rsidRPr="002E36D9" w:rsidRDefault="002E36D9" w:rsidP="00100BE4">
            <w:pPr>
              <w:rPr>
                <w:rFonts w:cstheme="minorHAnsi"/>
                <w:i/>
              </w:rPr>
            </w:pPr>
            <w:r w:rsidRPr="002E36D9">
              <w:rPr>
                <w:rFonts w:cstheme="minorHAnsi"/>
                <w:i/>
              </w:rPr>
              <w:t>(Google map koordinātas: 56.301457, 20.985774)</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Ir nodrošināts elektrības pieslēgums. Objektā nav iespējams optiskais internets, nepieciešams mobilā interneta risinājums.</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sidRPr="002E36D9">
              <w:rPr>
                <w:rFonts w:cstheme="minorHAnsi"/>
              </w:rPr>
              <w:t>1</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t>Pie savvaļas zirgu ganībām Papes dabas parkā</w:t>
            </w:r>
          </w:p>
          <w:p w:rsidR="002E36D9" w:rsidRPr="002E36D9" w:rsidRDefault="002E36D9" w:rsidP="00100BE4">
            <w:pPr>
              <w:rPr>
                <w:rFonts w:cstheme="minorHAnsi"/>
                <w:i/>
              </w:rPr>
            </w:pPr>
            <w:r w:rsidRPr="002E36D9">
              <w:rPr>
                <w:rFonts w:cstheme="minorHAnsi"/>
                <w:i/>
              </w:rPr>
              <w:t>(Google map koordinātas: 56.192568, 21.083304)</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Ir nodrošināts elektrības pieslēgums. Objektā nav iespējams optiskais internets, nepieciešams mobilā interneta risinājums.</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Pr>
                <w:rFonts w:cstheme="minorHAnsi"/>
              </w:rPr>
              <w:t>0</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t>Vecais muižas parks, Nīcas centrā</w:t>
            </w:r>
          </w:p>
          <w:p w:rsidR="002E36D9" w:rsidRPr="002E36D9" w:rsidRDefault="002E36D9" w:rsidP="00100BE4">
            <w:pPr>
              <w:rPr>
                <w:rFonts w:cstheme="minorHAnsi"/>
                <w:i/>
              </w:rPr>
            </w:pPr>
            <w:r w:rsidRPr="002E36D9">
              <w:rPr>
                <w:rFonts w:cstheme="minorHAnsi"/>
                <w:i/>
              </w:rPr>
              <w:t>(Google map koordinātas: 56.346018, 21.063177)</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Variants a) Piekļuves punktu stiprina pie ēkas ārsienas – ēkā pieejams gan optiskā interneta, gan elektrības pieslēgums.</w:t>
            </w:r>
          </w:p>
          <w:p w:rsidR="002E36D9" w:rsidRPr="002E36D9" w:rsidRDefault="002E36D9" w:rsidP="00100BE4">
            <w:pPr>
              <w:rPr>
                <w:rFonts w:cstheme="minorHAnsi"/>
                <w:i/>
              </w:rPr>
            </w:pPr>
            <w:r w:rsidRPr="002E36D9">
              <w:rPr>
                <w:rFonts w:cstheme="minorHAnsi"/>
                <w:i/>
              </w:rPr>
              <w:lastRenderedPageBreak/>
              <w:t>Variants b) Piekļuves punktu stiprina pašā parkā ~50m attālums no ēkas ar optisko un elektrības pieslēgumu.</w:t>
            </w:r>
          </w:p>
        </w:tc>
        <w:tc>
          <w:tcPr>
            <w:tcW w:w="1984" w:type="dxa"/>
          </w:tcPr>
          <w:p w:rsidR="002E36D9" w:rsidRPr="002E36D9" w:rsidRDefault="002E36D9" w:rsidP="002E36D9">
            <w:pPr>
              <w:jc w:val="center"/>
              <w:rPr>
                <w:rFonts w:cstheme="minorHAnsi"/>
              </w:rPr>
            </w:pPr>
            <w:r w:rsidRPr="002E36D9">
              <w:rPr>
                <w:rFonts w:cstheme="minorHAnsi"/>
              </w:rPr>
              <w:lastRenderedPageBreak/>
              <w:t>1</w:t>
            </w:r>
          </w:p>
        </w:tc>
        <w:tc>
          <w:tcPr>
            <w:tcW w:w="1843" w:type="dxa"/>
          </w:tcPr>
          <w:p w:rsidR="002E36D9" w:rsidRPr="002E36D9" w:rsidRDefault="002E36D9" w:rsidP="002E36D9">
            <w:pPr>
              <w:jc w:val="center"/>
              <w:rPr>
                <w:rFonts w:cstheme="minorHAnsi"/>
              </w:rPr>
            </w:pPr>
            <w:r>
              <w:rPr>
                <w:rFonts w:cstheme="minorHAnsi"/>
              </w:rPr>
              <w:t>0</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lastRenderedPageBreak/>
              <w:t>Pie Nīcas Dižās muižas klēts, Nīcas centrā</w:t>
            </w:r>
          </w:p>
          <w:p w:rsidR="002E36D9" w:rsidRPr="002E36D9" w:rsidRDefault="002E36D9" w:rsidP="00100BE4">
            <w:pPr>
              <w:rPr>
                <w:rFonts w:cstheme="minorHAnsi"/>
                <w:i/>
              </w:rPr>
            </w:pPr>
            <w:r w:rsidRPr="002E36D9">
              <w:rPr>
                <w:rFonts w:cstheme="minorHAnsi"/>
                <w:i/>
              </w:rPr>
              <w:t>(Google map koordinātas: 56.345477, 21.065334)</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Ir nodrošināts elektrības un optiskā interneta pieslēgums.</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Pr>
                <w:rFonts w:cstheme="minorHAnsi"/>
              </w:rPr>
              <w:t>0</w:t>
            </w:r>
          </w:p>
        </w:tc>
      </w:tr>
      <w:tr w:rsidR="002E36D9" w:rsidRPr="002E36D9" w:rsidTr="002E36D9">
        <w:trPr>
          <w:trHeight w:val="624"/>
        </w:trPr>
        <w:tc>
          <w:tcPr>
            <w:tcW w:w="5529" w:type="dxa"/>
          </w:tcPr>
          <w:p w:rsidR="002E36D9" w:rsidRPr="002E36D9" w:rsidRDefault="002E36D9" w:rsidP="00100BE4">
            <w:pPr>
              <w:rPr>
                <w:rFonts w:cstheme="minorHAnsi"/>
              </w:rPr>
            </w:pPr>
            <w:r w:rsidRPr="002E36D9">
              <w:rPr>
                <w:rFonts w:cstheme="minorHAnsi"/>
              </w:rPr>
              <w:t>Pie Tūrisma informācijas centra, Nīca</w:t>
            </w:r>
          </w:p>
          <w:p w:rsidR="002E36D9" w:rsidRPr="002E36D9" w:rsidRDefault="002E36D9" w:rsidP="00100BE4">
            <w:pPr>
              <w:rPr>
                <w:rFonts w:cstheme="minorHAnsi"/>
                <w:i/>
              </w:rPr>
            </w:pPr>
            <w:r w:rsidRPr="002E36D9">
              <w:rPr>
                <w:rFonts w:cstheme="minorHAnsi"/>
                <w:i/>
              </w:rPr>
              <w:t>(Google map koordinātas: 56.346017, 21.065463)</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Ir nodrošināts elektrības un optiskā interneta pieslēgums.</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Pr>
                <w:rFonts w:cstheme="minorHAnsi"/>
              </w:rPr>
              <w:t>0</w:t>
            </w:r>
          </w:p>
        </w:tc>
      </w:tr>
      <w:tr w:rsidR="002E36D9" w:rsidRPr="002E36D9" w:rsidTr="002E36D9">
        <w:trPr>
          <w:trHeight w:val="624"/>
        </w:trPr>
        <w:tc>
          <w:tcPr>
            <w:tcW w:w="5529" w:type="dxa"/>
            <w:shd w:val="clear" w:color="auto" w:fill="auto"/>
          </w:tcPr>
          <w:p w:rsidR="002E36D9" w:rsidRPr="002E36D9" w:rsidRDefault="002E36D9" w:rsidP="00100BE4">
            <w:pPr>
              <w:rPr>
                <w:rFonts w:cstheme="minorHAnsi"/>
              </w:rPr>
            </w:pPr>
            <w:r w:rsidRPr="002E36D9">
              <w:rPr>
                <w:rFonts w:cstheme="minorHAnsi"/>
              </w:rPr>
              <w:t>Nīcas vidusskola</w:t>
            </w:r>
          </w:p>
          <w:p w:rsidR="002E36D9" w:rsidRPr="002E36D9" w:rsidRDefault="002E36D9" w:rsidP="00100BE4">
            <w:pPr>
              <w:rPr>
                <w:rFonts w:cstheme="minorHAnsi"/>
                <w:i/>
              </w:rPr>
            </w:pPr>
            <w:r w:rsidRPr="002E36D9">
              <w:rPr>
                <w:rFonts w:cstheme="minorHAnsi"/>
                <w:i/>
              </w:rPr>
              <w:t>(Google map koordinātas: 56.346227, 21.068212)</w:t>
            </w:r>
          </w:p>
          <w:p w:rsidR="002E36D9" w:rsidRPr="002E36D9" w:rsidRDefault="002E36D9" w:rsidP="00100BE4">
            <w:pPr>
              <w:rPr>
                <w:rFonts w:cstheme="minorHAnsi"/>
                <w:i/>
              </w:rPr>
            </w:pPr>
          </w:p>
          <w:p w:rsidR="002E36D9" w:rsidRPr="002E36D9" w:rsidRDefault="002E36D9" w:rsidP="00100BE4">
            <w:pPr>
              <w:rPr>
                <w:rFonts w:cstheme="minorHAnsi"/>
                <w:i/>
              </w:rPr>
            </w:pPr>
            <w:r w:rsidRPr="002E36D9">
              <w:rPr>
                <w:rFonts w:cstheme="minorHAnsi"/>
                <w:i/>
              </w:rPr>
              <w:t xml:space="preserve">Ir nodrošināts elektrības un optiskā interneta pieslēgums. </w:t>
            </w:r>
          </w:p>
        </w:tc>
        <w:tc>
          <w:tcPr>
            <w:tcW w:w="1984" w:type="dxa"/>
          </w:tcPr>
          <w:p w:rsidR="002E36D9" w:rsidRPr="002E36D9" w:rsidRDefault="002E36D9" w:rsidP="002E36D9">
            <w:pPr>
              <w:jc w:val="center"/>
              <w:rPr>
                <w:rFonts w:cstheme="minorHAnsi"/>
              </w:rPr>
            </w:pPr>
            <w:r w:rsidRPr="002E36D9">
              <w:rPr>
                <w:rFonts w:cstheme="minorHAnsi"/>
              </w:rPr>
              <w:t>1</w:t>
            </w:r>
          </w:p>
        </w:tc>
        <w:tc>
          <w:tcPr>
            <w:tcW w:w="1843" w:type="dxa"/>
          </w:tcPr>
          <w:p w:rsidR="002E36D9" w:rsidRPr="002E36D9" w:rsidRDefault="002E36D9" w:rsidP="002E36D9">
            <w:pPr>
              <w:jc w:val="center"/>
              <w:rPr>
                <w:rFonts w:cstheme="minorHAnsi"/>
              </w:rPr>
            </w:pPr>
            <w:r w:rsidRPr="002E36D9">
              <w:rPr>
                <w:rFonts w:cstheme="minorHAnsi"/>
              </w:rPr>
              <w:t>1</w:t>
            </w:r>
          </w:p>
        </w:tc>
      </w:tr>
      <w:tr w:rsidR="002E36D9" w:rsidRPr="002E36D9" w:rsidTr="002E36D9">
        <w:trPr>
          <w:trHeight w:val="397"/>
        </w:trPr>
        <w:tc>
          <w:tcPr>
            <w:tcW w:w="5529" w:type="dxa"/>
          </w:tcPr>
          <w:p w:rsidR="002E36D9" w:rsidRPr="002E36D9" w:rsidRDefault="002E36D9" w:rsidP="00100BE4">
            <w:pPr>
              <w:rPr>
                <w:rFonts w:cstheme="minorHAnsi"/>
              </w:rPr>
            </w:pPr>
            <w:r w:rsidRPr="002E36D9">
              <w:rPr>
                <w:rFonts w:cstheme="minorHAnsi"/>
              </w:rPr>
              <w:t>Nīcas sporta halle</w:t>
            </w:r>
          </w:p>
          <w:p w:rsidR="002E36D9" w:rsidRPr="002E36D9" w:rsidRDefault="002E36D9" w:rsidP="00100BE4">
            <w:pPr>
              <w:pStyle w:val="Sarakstarindkopa"/>
              <w:rPr>
                <w:rFonts w:cstheme="minorHAnsi"/>
              </w:rPr>
            </w:pPr>
          </w:p>
          <w:p w:rsidR="002E36D9" w:rsidRPr="002E36D9" w:rsidRDefault="002E36D9" w:rsidP="00100BE4">
            <w:pPr>
              <w:rPr>
                <w:rFonts w:cstheme="minorHAnsi"/>
                <w:i/>
              </w:rPr>
            </w:pPr>
            <w:r w:rsidRPr="002E36D9">
              <w:rPr>
                <w:rFonts w:cstheme="minorHAnsi"/>
                <w:i/>
              </w:rPr>
              <w:t>Ir nodrošināts elektrības un optiskā interneta pieslēgums.</w:t>
            </w:r>
          </w:p>
        </w:tc>
        <w:tc>
          <w:tcPr>
            <w:tcW w:w="1984" w:type="dxa"/>
          </w:tcPr>
          <w:p w:rsidR="002E36D9" w:rsidRPr="002E36D9" w:rsidRDefault="002E36D9" w:rsidP="002E36D9">
            <w:pPr>
              <w:jc w:val="center"/>
              <w:rPr>
                <w:rFonts w:cstheme="minorHAnsi"/>
              </w:rPr>
            </w:pPr>
            <w:r>
              <w:rPr>
                <w:rFonts w:cstheme="minorHAnsi"/>
              </w:rPr>
              <w:t>1</w:t>
            </w:r>
          </w:p>
        </w:tc>
        <w:tc>
          <w:tcPr>
            <w:tcW w:w="1843" w:type="dxa"/>
          </w:tcPr>
          <w:p w:rsidR="002E36D9" w:rsidRPr="002E36D9" w:rsidRDefault="002E36D9" w:rsidP="002E36D9">
            <w:pPr>
              <w:jc w:val="center"/>
              <w:rPr>
                <w:rFonts w:cstheme="minorHAnsi"/>
              </w:rPr>
            </w:pPr>
            <w:r>
              <w:rPr>
                <w:rFonts w:cstheme="minorHAnsi"/>
              </w:rPr>
              <w:t>1</w:t>
            </w:r>
          </w:p>
        </w:tc>
      </w:tr>
      <w:tr w:rsidR="002E36D9" w:rsidRPr="002E36D9" w:rsidTr="002E36D9">
        <w:trPr>
          <w:trHeight w:val="397"/>
        </w:trPr>
        <w:tc>
          <w:tcPr>
            <w:tcW w:w="5529" w:type="dxa"/>
          </w:tcPr>
          <w:p w:rsidR="002E36D9" w:rsidRPr="002E36D9" w:rsidRDefault="002E36D9" w:rsidP="002E36D9">
            <w:pPr>
              <w:rPr>
                <w:rFonts w:cstheme="minorHAnsi"/>
              </w:rPr>
            </w:pPr>
            <w:r w:rsidRPr="002E36D9">
              <w:rPr>
                <w:rFonts w:cstheme="minorHAnsi"/>
              </w:rPr>
              <w:t xml:space="preserve">Nīcas </w:t>
            </w:r>
            <w:r>
              <w:rPr>
                <w:rFonts w:cstheme="minorHAnsi"/>
              </w:rPr>
              <w:t>novada dome</w:t>
            </w:r>
          </w:p>
          <w:p w:rsidR="002E36D9" w:rsidRPr="002E36D9" w:rsidRDefault="002E36D9" w:rsidP="002E36D9">
            <w:pPr>
              <w:pStyle w:val="Sarakstarindkopa"/>
              <w:rPr>
                <w:rFonts w:cstheme="minorHAnsi"/>
              </w:rPr>
            </w:pPr>
          </w:p>
          <w:p w:rsidR="002E36D9" w:rsidRDefault="002E36D9" w:rsidP="002E36D9">
            <w:pPr>
              <w:rPr>
                <w:rFonts w:cstheme="minorHAnsi"/>
              </w:rPr>
            </w:pPr>
            <w:r w:rsidRPr="002E36D9">
              <w:rPr>
                <w:rFonts w:cstheme="minorHAnsi"/>
                <w:i/>
              </w:rPr>
              <w:t>Ir nodrošināts elektrības un optiskā interneta pieslēgums.</w:t>
            </w:r>
          </w:p>
        </w:tc>
        <w:tc>
          <w:tcPr>
            <w:tcW w:w="1984" w:type="dxa"/>
          </w:tcPr>
          <w:p w:rsidR="002E36D9" w:rsidRDefault="002E36D9" w:rsidP="002E36D9">
            <w:pPr>
              <w:jc w:val="center"/>
              <w:rPr>
                <w:rFonts w:cstheme="minorHAnsi"/>
              </w:rPr>
            </w:pPr>
            <w:r>
              <w:rPr>
                <w:rFonts w:cstheme="minorHAnsi"/>
              </w:rPr>
              <w:t>1</w:t>
            </w:r>
          </w:p>
        </w:tc>
        <w:tc>
          <w:tcPr>
            <w:tcW w:w="1843" w:type="dxa"/>
          </w:tcPr>
          <w:p w:rsidR="002E36D9" w:rsidRDefault="002E36D9" w:rsidP="002E36D9">
            <w:pPr>
              <w:jc w:val="center"/>
              <w:rPr>
                <w:rFonts w:cstheme="minorHAnsi"/>
              </w:rPr>
            </w:pPr>
            <w:r>
              <w:rPr>
                <w:rFonts w:cstheme="minorHAnsi"/>
              </w:rPr>
              <w:t>0</w:t>
            </w:r>
          </w:p>
        </w:tc>
      </w:tr>
      <w:tr w:rsidR="002E36D9" w:rsidRPr="002E36D9" w:rsidTr="002E36D9">
        <w:trPr>
          <w:trHeight w:val="397"/>
        </w:trPr>
        <w:tc>
          <w:tcPr>
            <w:tcW w:w="5529" w:type="dxa"/>
            <w:shd w:val="clear" w:color="auto" w:fill="D9D9D9" w:themeFill="background1" w:themeFillShade="D9"/>
          </w:tcPr>
          <w:p w:rsidR="002E36D9" w:rsidRPr="002E36D9" w:rsidRDefault="002E36D9" w:rsidP="002E36D9">
            <w:pPr>
              <w:jc w:val="right"/>
              <w:rPr>
                <w:rFonts w:cstheme="minorHAnsi"/>
                <w:b/>
              </w:rPr>
            </w:pPr>
            <w:r w:rsidRPr="002E36D9">
              <w:rPr>
                <w:rFonts w:cstheme="minorHAnsi"/>
                <w:b/>
              </w:rPr>
              <w:t>KOPĀ:</w:t>
            </w:r>
          </w:p>
        </w:tc>
        <w:tc>
          <w:tcPr>
            <w:tcW w:w="1984" w:type="dxa"/>
            <w:shd w:val="clear" w:color="auto" w:fill="D9D9D9" w:themeFill="background1" w:themeFillShade="D9"/>
          </w:tcPr>
          <w:p w:rsidR="002E36D9" w:rsidRPr="002E36D9" w:rsidRDefault="002E36D9" w:rsidP="002E36D9">
            <w:pPr>
              <w:jc w:val="center"/>
              <w:rPr>
                <w:rFonts w:cstheme="minorHAnsi"/>
                <w:b/>
              </w:rPr>
            </w:pPr>
            <w:r w:rsidRPr="002E36D9">
              <w:rPr>
                <w:rFonts w:cstheme="minorHAnsi"/>
                <w:b/>
              </w:rPr>
              <w:t>10</w:t>
            </w:r>
          </w:p>
        </w:tc>
        <w:tc>
          <w:tcPr>
            <w:tcW w:w="1843" w:type="dxa"/>
            <w:shd w:val="clear" w:color="auto" w:fill="D9D9D9" w:themeFill="background1" w:themeFillShade="D9"/>
          </w:tcPr>
          <w:p w:rsidR="002E36D9" w:rsidRPr="002E36D9" w:rsidRDefault="002E36D9" w:rsidP="002E36D9">
            <w:pPr>
              <w:jc w:val="center"/>
              <w:rPr>
                <w:rFonts w:cstheme="minorHAnsi"/>
                <w:b/>
              </w:rPr>
            </w:pPr>
            <w:r w:rsidRPr="002E36D9">
              <w:rPr>
                <w:rFonts w:cstheme="minorHAnsi"/>
                <w:b/>
              </w:rPr>
              <w:t>3</w:t>
            </w:r>
          </w:p>
        </w:tc>
      </w:tr>
    </w:tbl>
    <w:p w:rsidR="009C057F" w:rsidRDefault="009C057F" w:rsidP="009C057F">
      <w:pPr>
        <w:autoSpaceDE w:val="0"/>
        <w:autoSpaceDN w:val="0"/>
        <w:adjustRightInd w:val="0"/>
        <w:jc w:val="both"/>
        <w:rPr>
          <w:rFonts w:asciiTheme="minorHAnsi" w:hAnsiTheme="minorHAnsi" w:cstheme="minorHAnsi"/>
        </w:rPr>
      </w:pPr>
    </w:p>
    <w:p w:rsidR="00FD7591" w:rsidRPr="00FD7591" w:rsidRDefault="00FD7591" w:rsidP="00FD7591">
      <w:pPr>
        <w:pStyle w:val="Sarakstarindkopa"/>
        <w:numPr>
          <w:ilvl w:val="1"/>
          <w:numId w:val="23"/>
        </w:numPr>
        <w:tabs>
          <w:tab w:val="left" w:pos="567"/>
          <w:tab w:val="left" w:pos="851"/>
        </w:tabs>
        <w:ind w:left="567" w:hanging="567"/>
        <w:jc w:val="both"/>
        <w:rPr>
          <w:rFonts w:asciiTheme="minorHAnsi" w:hAnsiTheme="minorHAnsi" w:cstheme="minorHAnsi"/>
        </w:rPr>
      </w:pPr>
      <w:r w:rsidRPr="004E0F0A">
        <w:rPr>
          <w:rFonts w:asciiTheme="minorHAnsi" w:hAnsiTheme="minorHAnsi" w:cstheme="minorHAnsi"/>
        </w:rPr>
        <w:t>Ja Pretendenta piedāvāto punktu skaits ir mazāks par tabulā norādīto kopējo bezvada interneta pieejas punktu skaitu, tad līguma izpildes laikā objektus, kuros punkti būs jāizvieto, nosaka savstarpēji vienojoties ar Pasūtītāju.</w:t>
      </w:r>
    </w:p>
    <w:p w:rsidR="002E36D9" w:rsidRDefault="002E36D9" w:rsidP="002E36D9">
      <w:pPr>
        <w:pStyle w:val="Sarakstarindkopa"/>
        <w:numPr>
          <w:ilvl w:val="1"/>
          <w:numId w:val="23"/>
        </w:numPr>
        <w:tabs>
          <w:tab w:val="left" w:pos="567"/>
          <w:tab w:val="left" w:pos="851"/>
        </w:tabs>
        <w:ind w:left="567" w:hanging="567"/>
        <w:jc w:val="both"/>
        <w:rPr>
          <w:rFonts w:asciiTheme="minorHAnsi" w:hAnsiTheme="minorHAnsi" w:cstheme="minorHAnsi"/>
        </w:rPr>
      </w:pPr>
      <w:r>
        <w:rPr>
          <w:rFonts w:asciiTheme="minorHAnsi" w:hAnsiTheme="minorHAnsi" w:cstheme="minorHAnsi"/>
        </w:rPr>
        <w:t>Piekļuves punkti (Access Points - AP)</w:t>
      </w:r>
      <w:r w:rsidRPr="00E1329F">
        <w:rPr>
          <w:rFonts w:asciiTheme="minorHAnsi" w:hAnsiTheme="minorHAnsi" w:cstheme="minorHAnsi"/>
        </w:rPr>
        <w:t xml:space="preserve"> </w:t>
      </w:r>
      <w:r>
        <w:rPr>
          <w:rFonts w:asciiTheme="minorHAnsi" w:hAnsiTheme="minorHAnsi" w:cstheme="minorHAnsi"/>
        </w:rPr>
        <w:t>jāuzstā</w:t>
      </w:r>
      <w:r w:rsidR="00FD7591">
        <w:rPr>
          <w:rFonts w:asciiTheme="minorHAnsi" w:hAnsiTheme="minorHAnsi" w:cstheme="minorHAnsi"/>
        </w:rPr>
        <w:t xml:space="preserve">da, ievērojot </w:t>
      </w:r>
      <w:r w:rsidRPr="00E1329F">
        <w:rPr>
          <w:rFonts w:asciiTheme="minorHAnsi" w:hAnsiTheme="minorHAnsi" w:cstheme="minorHAnsi"/>
        </w:rPr>
        <w:t>iekštelpu</w:t>
      </w:r>
      <w:r>
        <w:rPr>
          <w:rFonts w:asciiTheme="minorHAnsi" w:hAnsiTheme="minorHAnsi" w:cstheme="minorHAnsi"/>
        </w:rPr>
        <w:t xml:space="preserve"> AP</w:t>
      </w:r>
      <w:r w:rsidRPr="00E1329F">
        <w:rPr>
          <w:rFonts w:asciiTheme="minorHAnsi" w:hAnsiTheme="minorHAnsi" w:cstheme="minorHAnsi"/>
        </w:rPr>
        <w:t xml:space="preserve"> un āra AP </w:t>
      </w:r>
      <w:r w:rsidR="00FD7591">
        <w:rPr>
          <w:rFonts w:asciiTheme="minorHAnsi" w:hAnsiTheme="minorHAnsi" w:cstheme="minorHAnsi"/>
        </w:rPr>
        <w:t xml:space="preserve">iespējamās </w:t>
      </w:r>
      <w:r w:rsidRPr="00E1329F">
        <w:rPr>
          <w:rFonts w:asciiTheme="minorHAnsi" w:hAnsiTheme="minorHAnsi" w:cstheme="minorHAnsi"/>
        </w:rPr>
        <w:t>kombinācij</w:t>
      </w:r>
      <w:r w:rsidR="00FD7591">
        <w:rPr>
          <w:rFonts w:asciiTheme="minorHAnsi" w:hAnsiTheme="minorHAnsi" w:cstheme="minorHAnsi"/>
        </w:rPr>
        <w:t>a</w:t>
      </w:r>
      <w:r>
        <w:rPr>
          <w:rFonts w:asciiTheme="minorHAnsi" w:hAnsiTheme="minorHAnsi" w:cstheme="minorHAnsi"/>
        </w:rPr>
        <w:t>s (skat. tabulu):</w:t>
      </w:r>
    </w:p>
    <w:p w:rsidR="002E36D9" w:rsidRDefault="002E36D9" w:rsidP="002E36D9">
      <w:pPr>
        <w:tabs>
          <w:tab w:val="left" w:pos="567"/>
          <w:tab w:val="left" w:pos="851"/>
        </w:tabs>
        <w:jc w:val="both"/>
        <w:rPr>
          <w:rFonts w:asciiTheme="minorHAnsi" w:hAnsiTheme="minorHAnsi" w:cstheme="minorHAnsi"/>
        </w:rPr>
      </w:pPr>
    </w:p>
    <w:tbl>
      <w:tblPr>
        <w:tblStyle w:val="Reatabula"/>
        <w:tblW w:w="0" w:type="auto"/>
        <w:tblLook w:val="04A0" w:firstRow="1" w:lastRow="0" w:firstColumn="1" w:lastColumn="0" w:noHBand="0" w:noVBand="1"/>
      </w:tblPr>
      <w:tblGrid>
        <w:gridCol w:w="4643"/>
        <w:gridCol w:w="4644"/>
      </w:tblGrid>
      <w:tr w:rsidR="000051BF" w:rsidTr="000051BF">
        <w:trPr>
          <w:trHeight w:val="401"/>
        </w:trPr>
        <w:tc>
          <w:tcPr>
            <w:tcW w:w="4643" w:type="dxa"/>
            <w:shd w:val="clear" w:color="auto" w:fill="D9D9D9" w:themeFill="background1" w:themeFillShade="D9"/>
            <w:vAlign w:val="center"/>
          </w:tcPr>
          <w:p w:rsidR="000051BF" w:rsidRPr="000051BF" w:rsidRDefault="000051BF" w:rsidP="000051BF">
            <w:pPr>
              <w:tabs>
                <w:tab w:val="left" w:pos="567"/>
                <w:tab w:val="left" w:pos="851"/>
              </w:tabs>
              <w:jc w:val="center"/>
              <w:rPr>
                <w:rFonts w:cstheme="minorHAnsi"/>
                <w:b/>
              </w:rPr>
            </w:pPr>
            <w:r w:rsidRPr="000051BF">
              <w:rPr>
                <w:b/>
              </w:rPr>
              <w:t xml:space="preserve">Minimālais āra </w:t>
            </w:r>
            <w:r w:rsidRPr="000051BF">
              <w:rPr>
                <w:b/>
                <w:i/>
                <w:iCs/>
              </w:rPr>
              <w:t xml:space="preserve">AP </w:t>
            </w:r>
            <w:r w:rsidRPr="000051BF">
              <w:rPr>
                <w:b/>
              </w:rPr>
              <w:t>skaits</w:t>
            </w:r>
          </w:p>
        </w:tc>
        <w:tc>
          <w:tcPr>
            <w:tcW w:w="4644" w:type="dxa"/>
            <w:shd w:val="clear" w:color="auto" w:fill="D9D9D9" w:themeFill="background1" w:themeFillShade="D9"/>
            <w:vAlign w:val="center"/>
          </w:tcPr>
          <w:p w:rsidR="000051BF" w:rsidRPr="000051BF" w:rsidRDefault="000051BF" w:rsidP="000051BF">
            <w:pPr>
              <w:tabs>
                <w:tab w:val="left" w:pos="567"/>
                <w:tab w:val="left" w:pos="851"/>
              </w:tabs>
              <w:jc w:val="center"/>
              <w:rPr>
                <w:rFonts w:cstheme="minorHAnsi"/>
                <w:b/>
              </w:rPr>
            </w:pPr>
            <w:r w:rsidRPr="000051BF">
              <w:rPr>
                <w:b/>
              </w:rPr>
              <w:t xml:space="preserve">Minimālais iekštelpu </w:t>
            </w:r>
            <w:r w:rsidRPr="000051BF">
              <w:rPr>
                <w:b/>
                <w:i/>
                <w:iCs/>
              </w:rPr>
              <w:t xml:space="preserve">AP </w:t>
            </w:r>
            <w:r w:rsidRPr="000051BF">
              <w:rPr>
                <w:b/>
              </w:rPr>
              <w:t>skaits</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10</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0</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9</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2</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8</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3</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7</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5</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6</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6</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5</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8</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4</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9</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3</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11</w:t>
            </w:r>
          </w:p>
        </w:tc>
      </w:tr>
      <w:tr w:rsidR="000051BF" w:rsidTr="000051BF">
        <w:tc>
          <w:tcPr>
            <w:tcW w:w="4643" w:type="dxa"/>
            <w:vAlign w:val="center"/>
          </w:tcPr>
          <w:p w:rsidR="000051BF" w:rsidRDefault="000051BF" w:rsidP="000051BF">
            <w:pPr>
              <w:tabs>
                <w:tab w:val="left" w:pos="567"/>
                <w:tab w:val="left" w:pos="851"/>
              </w:tabs>
              <w:jc w:val="center"/>
              <w:rPr>
                <w:rFonts w:cstheme="minorHAnsi"/>
              </w:rPr>
            </w:pPr>
            <w:r>
              <w:rPr>
                <w:rFonts w:cstheme="minorHAnsi"/>
              </w:rPr>
              <w:t>2</w:t>
            </w:r>
          </w:p>
        </w:tc>
        <w:tc>
          <w:tcPr>
            <w:tcW w:w="4644" w:type="dxa"/>
            <w:vAlign w:val="center"/>
          </w:tcPr>
          <w:p w:rsidR="000051BF" w:rsidRDefault="000051BF" w:rsidP="000051BF">
            <w:pPr>
              <w:tabs>
                <w:tab w:val="left" w:pos="567"/>
                <w:tab w:val="left" w:pos="851"/>
              </w:tabs>
              <w:jc w:val="center"/>
              <w:rPr>
                <w:rFonts w:cstheme="minorHAnsi"/>
              </w:rPr>
            </w:pPr>
            <w:r>
              <w:rPr>
                <w:rFonts w:cstheme="minorHAnsi"/>
              </w:rPr>
              <w:t>12</w:t>
            </w:r>
          </w:p>
        </w:tc>
      </w:tr>
    </w:tbl>
    <w:p w:rsidR="002E36D9" w:rsidRPr="002E36D9" w:rsidRDefault="002E36D9" w:rsidP="002E36D9">
      <w:pPr>
        <w:tabs>
          <w:tab w:val="left" w:pos="567"/>
          <w:tab w:val="left" w:pos="851"/>
        </w:tabs>
        <w:jc w:val="both"/>
        <w:rPr>
          <w:rFonts w:asciiTheme="minorHAnsi" w:hAnsiTheme="minorHAnsi" w:cstheme="minorHAnsi"/>
        </w:rPr>
      </w:pP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Piegādātajām precēm jā</w:t>
      </w:r>
      <w:r>
        <w:rPr>
          <w:rFonts w:asciiTheme="minorHAnsi" w:hAnsiTheme="minorHAnsi" w:cstheme="minorHAnsi"/>
        </w:rPr>
        <w:t>būt jaunām, iepriekš nelietotām un atbilstoši sertificētām.</w:t>
      </w: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 xml:space="preserve">Piegādātājs piegādā un uzstāda Preci </w:t>
      </w:r>
      <w:r>
        <w:rPr>
          <w:rFonts w:asciiTheme="minorHAnsi" w:hAnsiTheme="minorHAnsi" w:cstheme="minorHAnsi"/>
        </w:rPr>
        <w:t>7</w:t>
      </w:r>
      <w:r w:rsidRPr="001306FB">
        <w:rPr>
          <w:rFonts w:asciiTheme="minorHAnsi" w:hAnsiTheme="minorHAnsi" w:cstheme="minorHAnsi"/>
        </w:rPr>
        <w:t>0 (</w:t>
      </w:r>
      <w:r>
        <w:rPr>
          <w:rFonts w:asciiTheme="minorHAnsi" w:hAnsiTheme="minorHAnsi" w:cstheme="minorHAnsi"/>
        </w:rPr>
        <w:t>septiņ</w:t>
      </w:r>
      <w:r w:rsidRPr="001306FB">
        <w:rPr>
          <w:rFonts w:asciiTheme="minorHAnsi" w:hAnsiTheme="minorHAnsi" w:cstheme="minorHAnsi"/>
        </w:rPr>
        <w:t>desmit) dienu laikā no Līguma noslēgšanas dienas.</w:t>
      </w: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Pr>
          <w:rFonts w:asciiTheme="minorHAnsi" w:hAnsiTheme="minorHAnsi" w:cstheme="minorHAnsi"/>
        </w:rPr>
        <w:t>P</w:t>
      </w:r>
      <w:r w:rsidRPr="001306FB">
        <w:rPr>
          <w:rFonts w:asciiTheme="minorHAnsi" w:hAnsiTheme="minorHAnsi" w:cstheme="minorHAnsi"/>
        </w:rPr>
        <w:t>iegādātajai Precei tiek dots garantijas laiks – vismaz 3 (trīs) gadi no Preces attaisnojuma dokumenta abpusējas parakstīšanas dienas.</w:t>
      </w:r>
    </w:p>
    <w:p w:rsidR="009C057F"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Izpildot darbus, Piegādātājs ievēro visas Latvijas Republikā spēkā esošajos normatīvajos aktos noteiktās tehniskās, sanitārās, vides aizsardzības, ugunsdrošības u.c. pamatprasības.</w:t>
      </w:r>
    </w:p>
    <w:p w:rsidR="009C057F" w:rsidRPr="00740BB2"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lastRenderedPageBreak/>
        <w:t>Pretendentam, sagatavojot piedāvājumu un izpildot darbus, jāievēro WiFi4EU portālā (</w:t>
      </w:r>
      <w:r w:rsidRPr="001306FB">
        <w:rPr>
          <w:rFonts w:asciiTheme="minorHAnsi" w:hAnsiTheme="minorHAnsi" w:cstheme="minorHAnsi"/>
          <w:color w:val="0070C0"/>
        </w:rPr>
        <w:t xml:space="preserve">https://wifi4eu.ec.europa.eu/) </w:t>
      </w:r>
      <w:r w:rsidRPr="001306FB">
        <w:rPr>
          <w:rFonts w:asciiTheme="minorHAnsi" w:hAnsiTheme="minorHAnsi" w:cstheme="minorHAnsi"/>
        </w:rPr>
        <w:t>publicētos bezvadu interneta piekļuves punktu izveides nosacījumus.</w:t>
      </w:r>
    </w:p>
    <w:p w:rsidR="009C057F" w:rsidRDefault="009C057F" w:rsidP="009C057F">
      <w:pPr>
        <w:jc w:val="both"/>
        <w:rPr>
          <w:rFonts w:asciiTheme="minorHAnsi" w:hAnsiTheme="minorHAnsi" w:cstheme="minorHAnsi"/>
        </w:rPr>
      </w:pPr>
    </w:p>
    <w:p w:rsidR="009C057F" w:rsidRDefault="009C057F" w:rsidP="009C057F">
      <w:pPr>
        <w:numPr>
          <w:ilvl w:val="0"/>
          <w:numId w:val="22"/>
        </w:numPr>
        <w:jc w:val="center"/>
        <w:rPr>
          <w:rFonts w:asciiTheme="minorHAnsi" w:hAnsiTheme="minorHAnsi" w:cstheme="minorHAnsi"/>
          <w:b/>
          <w:smallCaps/>
        </w:rPr>
      </w:pPr>
      <w:r w:rsidRPr="00E1329F">
        <w:rPr>
          <w:rFonts w:asciiTheme="minorHAnsi" w:hAnsiTheme="minorHAnsi" w:cstheme="minorHAnsi"/>
          <w:b/>
          <w:smallCaps/>
        </w:rPr>
        <w:t>TEHNISKĀS PRASĪBAS WIFI4EU TĪKLIEM UN WIFI IERĪCĒM</w:t>
      </w:r>
    </w:p>
    <w:p w:rsidR="009C057F" w:rsidRPr="00E1329F" w:rsidRDefault="009C057F" w:rsidP="009C057F">
      <w:pPr>
        <w:ind w:left="360"/>
        <w:rPr>
          <w:rFonts w:asciiTheme="minorHAnsi" w:hAnsiTheme="minorHAnsi" w:cstheme="minorHAnsi"/>
          <w:b/>
          <w:smallCaps/>
        </w:rPr>
      </w:pPr>
    </w:p>
    <w:p w:rsidR="009C057F" w:rsidRPr="00E1329F" w:rsidRDefault="009C057F" w:rsidP="009C057F">
      <w:pPr>
        <w:pStyle w:val="Sarakstarindkopa"/>
        <w:numPr>
          <w:ilvl w:val="0"/>
          <w:numId w:val="23"/>
        </w:numPr>
        <w:tabs>
          <w:tab w:val="left" w:pos="567"/>
          <w:tab w:val="left" w:pos="851"/>
        </w:tabs>
        <w:jc w:val="both"/>
        <w:rPr>
          <w:rFonts w:asciiTheme="minorHAnsi" w:hAnsiTheme="minorHAnsi" w:cstheme="minorHAnsi"/>
          <w:vanish/>
        </w:rPr>
      </w:pPr>
    </w:p>
    <w:p w:rsidR="009C057F" w:rsidRPr="00E1329F" w:rsidRDefault="009C057F" w:rsidP="009C057F">
      <w:pPr>
        <w:pStyle w:val="Sarakstarindkopa"/>
        <w:numPr>
          <w:ilvl w:val="1"/>
          <w:numId w:val="23"/>
        </w:numPr>
        <w:tabs>
          <w:tab w:val="left" w:pos="567"/>
          <w:tab w:val="left" w:pos="851"/>
        </w:tabs>
        <w:ind w:left="0"/>
        <w:jc w:val="both"/>
        <w:rPr>
          <w:rFonts w:asciiTheme="minorHAnsi" w:hAnsiTheme="minorHAnsi" w:cstheme="minorHAnsi"/>
        </w:rPr>
      </w:pPr>
      <w:r>
        <w:rPr>
          <w:rFonts w:asciiTheme="minorHAnsi" w:hAnsiTheme="minorHAnsi" w:cstheme="minorHAnsi"/>
        </w:rPr>
        <w:t>Katrs no vienpadsmit piekļuves punktiem</w:t>
      </w:r>
      <w:r w:rsidRPr="00E1329F">
        <w:rPr>
          <w:rFonts w:asciiTheme="minorHAnsi" w:hAnsiTheme="minorHAnsi" w:cstheme="minorHAnsi"/>
        </w:rPr>
        <w:t>:</w:t>
      </w:r>
    </w:p>
    <w:p w:rsidR="009C057F" w:rsidRPr="00E1329F" w:rsidRDefault="009C057F" w:rsidP="009C057F">
      <w:pPr>
        <w:pStyle w:val="Sarakstarindkopa"/>
        <w:numPr>
          <w:ilvl w:val="0"/>
          <w:numId w:val="24"/>
        </w:numPr>
        <w:spacing w:line="276" w:lineRule="auto"/>
        <w:jc w:val="both"/>
        <w:rPr>
          <w:rFonts w:asciiTheme="minorHAnsi" w:hAnsiTheme="minorHAnsi" w:cstheme="minorHAnsi"/>
          <w:vanish/>
        </w:rPr>
      </w:pPr>
    </w:p>
    <w:p w:rsidR="009C057F" w:rsidRPr="00E1329F" w:rsidRDefault="009C057F" w:rsidP="009C057F">
      <w:pPr>
        <w:pStyle w:val="Sarakstarindkopa"/>
        <w:numPr>
          <w:ilvl w:val="0"/>
          <w:numId w:val="24"/>
        </w:numPr>
        <w:spacing w:line="276" w:lineRule="auto"/>
        <w:jc w:val="both"/>
        <w:rPr>
          <w:rFonts w:asciiTheme="minorHAnsi" w:hAnsiTheme="minorHAnsi" w:cstheme="minorHAnsi"/>
          <w:vanish/>
        </w:rPr>
      </w:pPr>
    </w:p>
    <w:p w:rsidR="009C057F" w:rsidRPr="00E1329F" w:rsidRDefault="009C057F" w:rsidP="009C057F">
      <w:pPr>
        <w:pStyle w:val="Sarakstarindkopa"/>
        <w:numPr>
          <w:ilvl w:val="1"/>
          <w:numId w:val="24"/>
        </w:numPr>
        <w:spacing w:line="276" w:lineRule="auto"/>
        <w:jc w:val="both"/>
        <w:rPr>
          <w:rFonts w:asciiTheme="minorHAnsi" w:hAnsiTheme="minorHAnsi" w:cstheme="minorHAnsi"/>
          <w:vanish/>
        </w:rPr>
      </w:pP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atbalsta divjoslu (2,4–5 GHz) savienojuma vienlaicīgu izmantošanu;</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veidots tā, ka tā atbalsta cikls ir ilgāks par pieciem gadiem;</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veidots tā, ka tā vidējais starpatteiču laiks (MTBF) ir vismaz pieci gadi;</w:t>
      </w:r>
    </w:p>
    <w:p w:rsidR="009C057F" w:rsidRPr="00E1329F"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E1329F">
        <w:rPr>
          <w:rFonts w:asciiTheme="minorHAnsi" w:hAnsiTheme="minorHAnsi" w:cstheme="minorHAnsi"/>
        </w:rPr>
        <w:t xml:space="preserve">veidots tā, ka tam ir speciāls un centralizēts </w:t>
      </w:r>
      <w:r>
        <w:rPr>
          <w:rFonts w:asciiTheme="minorHAnsi" w:hAnsiTheme="minorHAnsi" w:cstheme="minorHAnsi"/>
        </w:rPr>
        <w:t xml:space="preserve">vienots pārvaldības punkts, kas </w:t>
      </w:r>
      <w:r w:rsidRPr="00E1329F">
        <w:rPr>
          <w:rFonts w:asciiTheme="minorHAnsi" w:hAnsiTheme="minorHAnsi" w:cstheme="minorHAnsi"/>
        </w:rPr>
        <w:t>aptver vismaz katra WiFi4EU tīkla visus AP;</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atbalsta IEEE 802.1x;</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ir saderīgs ar IEEE 802.11ac Wave I;</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atbalsta IEEE 802.11r;</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atbalsta IEEE 802.11k;</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atbalsta IEEE 802.11v;</w:t>
      </w:r>
    </w:p>
    <w:p w:rsidR="009C057F" w:rsidRPr="00E1329F"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E1329F">
        <w:rPr>
          <w:rFonts w:asciiTheme="minorHAnsi" w:hAnsiTheme="minorHAnsi" w:cstheme="minorHAnsi"/>
        </w:rPr>
        <w:t>nodrošina, ka bez darbības pasliktināšanās pakalpojumu vienlaicīgi var izmantot vismaz 50 lietotāju;</w:t>
      </w:r>
    </w:p>
    <w:p w:rsidR="009C057F" w:rsidRPr="00E1329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veidots tā, ka tam ir vismaz 2×2 daudzkanālu ievadizvade (MIMO);</w:t>
      </w:r>
    </w:p>
    <w:p w:rsidR="009C057F" w:rsidRDefault="009C057F" w:rsidP="009C057F">
      <w:pPr>
        <w:pStyle w:val="Sarakstarindkopa"/>
        <w:numPr>
          <w:ilvl w:val="2"/>
          <w:numId w:val="24"/>
        </w:numPr>
        <w:spacing w:line="276" w:lineRule="auto"/>
        <w:jc w:val="both"/>
        <w:rPr>
          <w:rFonts w:asciiTheme="minorHAnsi" w:hAnsiTheme="minorHAnsi" w:cstheme="minorHAnsi"/>
        </w:rPr>
      </w:pPr>
      <w:r w:rsidRPr="00E1329F">
        <w:rPr>
          <w:rFonts w:asciiTheme="minorHAnsi" w:hAnsiTheme="minorHAnsi" w:cstheme="minorHAnsi"/>
        </w:rPr>
        <w:t>ir saderīgs ar tīklāju 2.0 (“Passpoint Wi-Fi Alli</w:t>
      </w:r>
      <w:r>
        <w:rPr>
          <w:rFonts w:asciiTheme="minorHAnsi" w:hAnsiTheme="minorHAnsi" w:cstheme="minorHAnsi"/>
        </w:rPr>
        <w:t>ance” sertifikācijas programma);</w:t>
      </w:r>
    </w:p>
    <w:p w:rsidR="009C057F" w:rsidRDefault="009C057F" w:rsidP="009C057F">
      <w:pPr>
        <w:pStyle w:val="Sarakstarindkopa"/>
        <w:numPr>
          <w:ilvl w:val="2"/>
          <w:numId w:val="24"/>
        </w:numPr>
        <w:spacing w:line="276" w:lineRule="auto"/>
        <w:jc w:val="both"/>
        <w:rPr>
          <w:rFonts w:asciiTheme="minorHAnsi" w:hAnsiTheme="minorHAnsi" w:cstheme="minorHAnsi"/>
        </w:rPr>
      </w:pPr>
      <w:r>
        <w:rPr>
          <w:rFonts w:asciiTheme="minorHAnsi" w:hAnsiTheme="minorHAnsi" w:cstheme="minorHAnsi"/>
        </w:rPr>
        <w:t>ir iespēja pieslēgt interneta pieslēgumu ar ātrumu vismaz 30 Mb/s lejupielādi;</w:t>
      </w:r>
    </w:p>
    <w:p w:rsidR="009C057F" w:rsidRPr="00DB11F4" w:rsidRDefault="009C057F" w:rsidP="009C057F">
      <w:pPr>
        <w:pStyle w:val="Sarakstarindkopa"/>
        <w:numPr>
          <w:ilvl w:val="2"/>
          <w:numId w:val="24"/>
        </w:numPr>
        <w:spacing w:line="276" w:lineRule="auto"/>
        <w:ind w:left="1418" w:hanging="698"/>
        <w:jc w:val="both"/>
        <w:rPr>
          <w:rFonts w:asciiTheme="minorHAnsi" w:hAnsiTheme="minorHAnsi" w:cstheme="minorHAnsi"/>
          <w:color w:val="000000" w:themeColor="text1"/>
        </w:rPr>
      </w:pPr>
      <w:r w:rsidRPr="00DB11F4">
        <w:rPr>
          <w:rFonts w:asciiTheme="minorHAnsi" w:hAnsiTheme="minorHAnsi" w:cstheme="minorHAnsi"/>
          <w:color w:val="000000" w:themeColor="text1"/>
        </w:rPr>
        <w:t>Pieslēguma ports 10/100/1000 MB/s – vismaz 1</w:t>
      </w:r>
      <w:r>
        <w:rPr>
          <w:rFonts w:asciiTheme="minorHAnsi" w:hAnsiTheme="minorHAnsi" w:cstheme="minorHAnsi"/>
          <w:color w:val="000000" w:themeColor="text1"/>
        </w:rPr>
        <w:t>;</w:t>
      </w:r>
    </w:p>
    <w:p w:rsidR="009C057F" w:rsidRPr="00DB11F4" w:rsidRDefault="009C057F" w:rsidP="009C057F">
      <w:pPr>
        <w:pStyle w:val="Sarakstarindkopa"/>
        <w:numPr>
          <w:ilvl w:val="2"/>
          <w:numId w:val="24"/>
        </w:numPr>
        <w:spacing w:line="276" w:lineRule="auto"/>
        <w:ind w:left="1418" w:hanging="698"/>
        <w:jc w:val="both"/>
        <w:rPr>
          <w:rFonts w:asciiTheme="minorHAnsi" w:hAnsiTheme="minorHAnsi" w:cstheme="minorHAnsi"/>
          <w:color w:val="000000" w:themeColor="text1"/>
        </w:rPr>
      </w:pPr>
      <w:r>
        <w:rPr>
          <w:rFonts w:asciiTheme="minorHAnsi" w:hAnsiTheme="minorHAnsi" w:cstheme="minorHAnsi"/>
          <w:color w:val="000000" w:themeColor="text1"/>
        </w:rPr>
        <w:t>802.3af/at PoE atbalsts;</w:t>
      </w:r>
    </w:p>
    <w:p w:rsidR="009C057F" w:rsidRPr="00DB11F4" w:rsidRDefault="009C057F" w:rsidP="009C057F">
      <w:pPr>
        <w:pStyle w:val="Sarakstarindkopa"/>
        <w:numPr>
          <w:ilvl w:val="2"/>
          <w:numId w:val="24"/>
        </w:numPr>
        <w:spacing w:line="276" w:lineRule="auto"/>
        <w:ind w:left="1418" w:hanging="698"/>
        <w:jc w:val="both"/>
        <w:rPr>
          <w:rFonts w:asciiTheme="minorHAnsi" w:hAnsiTheme="minorHAnsi" w:cstheme="minorHAnsi"/>
          <w:color w:val="000000" w:themeColor="text1"/>
        </w:rPr>
      </w:pPr>
      <w:r w:rsidRPr="00DB11F4">
        <w:rPr>
          <w:rFonts w:asciiTheme="minorHAnsi" w:hAnsiTheme="minorHAnsi" w:cstheme="minorHAnsi"/>
          <w:color w:val="000000" w:themeColor="text1"/>
        </w:rPr>
        <w:t>Ārtelpu risinājuma gadījumā aizsardzības līmenis – vismaz IP67 atbilstoši IEC 60529</w:t>
      </w:r>
      <w:r>
        <w:rPr>
          <w:rFonts w:asciiTheme="minorHAnsi" w:hAnsiTheme="minorHAnsi" w:cstheme="minorHAnsi"/>
          <w:color w:val="000000" w:themeColor="text1"/>
        </w:rPr>
        <w:t>;</w:t>
      </w:r>
    </w:p>
    <w:p w:rsidR="009C057F" w:rsidRPr="00DB11F4" w:rsidRDefault="009C057F" w:rsidP="009C057F">
      <w:pPr>
        <w:pStyle w:val="Sarakstarindkopa"/>
        <w:numPr>
          <w:ilvl w:val="2"/>
          <w:numId w:val="24"/>
        </w:numPr>
        <w:spacing w:line="276" w:lineRule="auto"/>
        <w:ind w:left="1418" w:hanging="698"/>
        <w:jc w:val="both"/>
        <w:rPr>
          <w:rFonts w:asciiTheme="minorHAnsi" w:hAnsiTheme="minorHAnsi" w:cstheme="minorHAnsi"/>
          <w:color w:val="000000" w:themeColor="text1"/>
        </w:rPr>
      </w:pPr>
      <w:r>
        <w:rPr>
          <w:rFonts w:asciiTheme="minorHAnsi" w:hAnsiTheme="minorHAnsi" w:cstheme="minorHAnsi"/>
          <w:color w:val="000000" w:themeColor="text1"/>
        </w:rPr>
        <w:t>Atbilstība CE un ROHS;</w:t>
      </w:r>
    </w:p>
    <w:p w:rsidR="009C057F" w:rsidRPr="00DB11F4" w:rsidRDefault="009C057F" w:rsidP="009C057F">
      <w:pPr>
        <w:pStyle w:val="Sarakstarindkopa"/>
        <w:numPr>
          <w:ilvl w:val="2"/>
          <w:numId w:val="24"/>
        </w:numPr>
        <w:spacing w:line="276" w:lineRule="auto"/>
        <w:ind w:left="1418" w:hanging="698"/>
        <w:jc w:val="both"/>
        <w:rPr>
          <w:rFonts w:asciiTheme="minorHAnsi" w:hAnsiTheme="minorHAnsi" w:cstheme="minorHAnsi"/>
          <w:color w:val="000000" w:themeColor="text1"/>
        </w:rPr>
      </w:pPr>
      <w:r w:rsidRPr="00DB11F4">
        <w:rPr>
          <w:rFonts w:asciiTheme="minorHAnsi" w:hAnsiTheme="minorHAnsi" w:cstheme="minorHAnsi"/>
          <w:color w:val="000000" w:themeColor="text1"/>
        </w:rPr>
        <w:t>Iekārtu monitorings</w:t>
      </w:r>
      <w:r>
        <w:rPr>
          <w:rFonts w:asciiTheme="minorHAnsi" w:hAnsiTheme="minorHAnsi" w:cstheme="minorHAnsi"/>
          <w:color w:val="000000" w:themeColor="text1"/>
        </w:rPr>
        <w:t>;</w:t>
      </w:r>
    </w:p>
    <w:p w:rsidR="009C057F" w:rsidRPr="00DB11F4" w:rsidRDefault="009C057F" w:rsidP="009C057F">
      <w:pPr>
        <w:pStyle w:val="Sarakstarindkopa"/>
        <w:numPr>
          <w:ilvl w:val="2"/>
          <w:numId w:val="24"/>
        </w:numPr>
        <w:spacing w:line="276" w:lineRule="auto"/>
        <w:ind w:left="1418" w:hanging="698"/>
        <w:jc w:val="both"/>
        <w:rPr>
          <w:rFonts w:asciiTheme="minorHAnsi" w:hAnsiTheme="minorHAnsi" w:cstheme="minorHAnsi"/>
          <w:color w:val="000000" w:themeColor="text1"/>
        </w:rPr>
      </w:pPr>
      <w:r w:rsidRPr="00DB11F4">
        <w:rPr>
          <w:rFonts w:asciiTheme="minorHAnsi" w:hAnsiTheme="minorHAnsi" w:cstheme="minorHAnsi"/>
          <w:color w:val="000000" w:themeColor="text1"/>
        </w:rPr>
        <w:t>Piekļuves punktu vadība: iespējama piekļuves punkta konfigurēšana no WEB saskarsme</w:t>
      </w:r>
      <w:r w:rsidR="00212C4F">
        <w:rPr>
          <w:rFonts w:asciiTheme="minorHAnsi" w:hAnsiTheme="minorHAnsi" w:cstheme="minorHAnsi"/>
          <w:color w:val="000000" w:themeColor="text1"/>
        </w:rPr>
        <w:t>s</w:t>
      </w:r>
      <w:r w:rsidRPr="00DB11F4">
        <w:rPr>
          <w:rFonts w:asciiTheme="minorHAnsi" w:hAnsiTheme="minorHAnsi" w:cstheme="minorHAnsi"/>
          <w:color w:val="000000" w:themeColor="text1"/>
        </w:rPr>
        <w:t xml:space="preserve"> ar fizisko vai virtuālo kontrolieri, kas tiek uzstādīts Pasūtītāja datu tīklā</w:t>
      </w:r>
      <w:r>
        <w:rPr>
          <w:rFonts w:asciiTheme="minorHAnsi" w:hAnsiTheme="minorHAnsi" w:cstheme="minorHAnsi"/>
          <w:color w:val="000000" w:themeColor="text1"/>
        </w:rPr>
        <w:t>;</w:t>
      </w:r>
    </w:p>
    <w:p w:rsidR="009C057F" w:rsidRPr="001306FB"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1306FB">
        <w:rPr>
          <w:rFonts w:asciiTheme="minorHAnsi" w:hAnsiTheme="minorHAnsi" w:cstheme="minorHAnsi"/>
        </w:rPr>
        <w:t>Iekārtu garantija vismaz 3 gadi</w:t>
      </w:r>
      <w:r>
        <w:rPr>
          <w:rFonts w:asciiTheme="minorHAnsi" w:hAnsiTheme="minorHAnsi" w:cstheme="minorHAnsi"/>
        </w:rPr>
        <w:t>;</w:t>
      </w:r>
    </w:p>
    <w:p w:rsidR="009C057F" w:rsidRPr="00E1329F"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1306FB">
        <w:rPr>
          <w:rFonts w:asciiTheme="minorHAnsi" w:hAnsiTheme="minorHAnsi" w:cstheme="minorHAnsi"/>
        </w:rPr>
        <w:t>Iekārtas pēc līguma dar</w:t>
      </w:r>
      <w:r>
        <w:rPr>
          <w:rFonts w:asciiTheme="minorHAnsi" w:hAnsiTheme="minorHAnsi" w:cstheme="minorHAnsi"/>
        </w:rPr>
        <w:t xml:space="preserve">bības termiņa beigām darbosies </w:t>
      </w:r>
      <w:r w:rsidRPr="001306FB">
        <w:rPr>
          <w:rFonts w:asciiTheme="minorHAnsi" w:hAnsiTheme="minorHAnsi" w:cstheme="minorHAnsi"/>
        </w:rPr>
        <w:t>pilnvērtīgi arī bez programmnodrošinājuma atjaunināšanas vai papildus licenču nomas vai licenču atjauninājuma maksājumiem.</w:t>
      </w:r>
    </w:p>
    <w:p w:rsidR="009C057F" w:rsidRDefault="009C057F" w:rsidP="009C057F">
      <w:pPr>
        <w:rPr>
          <w:rFonts w:cstheme="minorHAnsi"/>
        </w:rPr>
      </w:pPr>
    </w:p>
    <w:p w:rsidR="009C057F" w:rsidRDefault="009C057F" w:rsidP="009C057F">
      <w:pPr>
        <w:rPr>
          <w:rFonts w:cstheme="minorHAnsi"/>
        </w:rPr>
      </w:pPr>
    </w:p>
    <w:p w:rsidR="009C057F" w:rsidRPr="007476FE" w:rsidRDefault="009C057F" w:rsidP="009C057F">
      <w:pPr>
        <w:numPr>
          <w:ilvl w:val="0"/>
          <w:numId w:val="22"/>
        </w:numPr>
        <w:jc w:val="center"/>
        <w:rPr>
          <w:rFonts w:asciiTheme="minorHAnsi" w:hAnsiTheme="minorHAnsi" w:cstheme="minorHAnsi"/>
          <w:b/>
          <w:smallCaps/>
        </w:rPr>
      </w:pPr>
      <w:r w:rsidRPr="007476FE">
        <w:rPr>
          <w:rFonts w:asciiTheme="minorHAnsi" w:hAnsiTheme="minorHAnsi" w:cstheme="minorHAnsi"/>
          <w:b/>
          <w:smallCaps/>
        </w:rPr>
        <w:t>P</w:t>
      </w:r>
      <w:r>
        <w:rPr>
          <w:rFonts w:asciiTheme="minorHAnsi" w:hAnsiTheme="minorHAnsi" w:cstheme="minorHAnsi"/>
          <w:b/>
          <w:smallCaps/>
        </w:rPr>
        <w:t xml:space="preserve">RASĪBAS </w:t>
      </w:r>
      <w:r w:rsidRPr="00E1329F">
        <w:rPr>
          <w:rFonts w:asciiTheme="minorHAnsi" w:hAnsiTheme="minorHAnsi" w:cstheme="minorHAnsi"/>
          <w:b/>
          <w:smallCaps/>
        </w:rPr>
        <w:t>WIFI4EU T</w:t>
      </w:r>
      <w:r>
        <w:rPr>
          <w:rFonts w:asciiTheme="minorHAnsi" w:hAnsiTheme="minorHAnsi" w:cstheme="minorHAnsi"/>
          <w:b/>
          <w:smallCaps/>
        </w:rPr>
        <w:t>ĪKLA(-U) KONFIGURĒŠANAI UN PIESLĒGŠANAI EIROPAS KOMISIJAS PĀRRAUDZĪBAS RISINĀJUMAM</w:t>
      </w:r>
    </w:p>
    <w:p w:rsidR="009C057F" w:rsidRPr="007476FE" w:rsidRDefault="009C057F" w:rsidP="009C057F"/>
    <w:p w:rsidR="009C057F" w:rsidRPr="007476FE" w:rsidRDefault="009C057F" w:rsidP="009C057F">
      <w:pPr>
        <w:pStyle w:val="Sarakstarindkopa"/>
        <w:numPr>
          <w:ilvl w:val="0"/>
          <w:numId w:val="24"/>
        </w:numPr>
        <w:spacing w:line="276" w:lineRule="auto"/>
        <w:jc w:val="both"/>
        <w:rPr>
          <w:rFonts w:asciiTheme="minorHAnsi" w:hAnsiTheme="minorHAnsi" w:cstheme="minorHAnsi"/>
          <w:vanish/>
        </w:rPr>
      </w:pPr>
    </w:p>
    <w:p w:rsidR="009C057F" w:rsidRPr="007476FE" w:rsidRDefault="009C057F" w:rsidP="009C057F">
      <w:pPr>
        <w:pStyle w:val="Sarakstarindkopa"/>
        <w:numPr>
          <w:ilvl w:val="1"/>
          <w:numId w:val="24"/>
        </w:numPr>
        <w:spacing w:line="276" w:lineRule="auto"/>
        <w:jc w:val="both"/>
        <w:rPr>
          <w:rFonts w:asciiTheme="minorHAnsi" w:hAnsiTheme="minorHAnsi" w:cstheme="minorHAnsi"/>
        </w:rPr>
      </w:pPr>
      <w:r>
        <w:rPr>
          <w:rFonts w:asciiTheme="minorHAnsi" w:hAnsiTheme="minorHAnsi" w:cstheme="minorHAnsi"/>
        </w:rPr>
        <w:t>P</w:t>
      </w:r>
      <w:r w:rsidRPr="007476FE">
        <w:rPr>
          <w:rFonts w:asciiTheme="minorHAnsi" w:hAnsiTheme="minorHAnsi" w:cstheme="minorHAnsi"/>
        </w:rPr>
        <w:t>iekļuves pun</w:t>
      </w:r>
      <w:r>
        <w:rPr>
          <w:rFonts w:asciiTheme="minorHAnsi" w:hAnsiTheme="minorHAnsi" w:cstheme="minorHAnsi"/>
        </w:rPr>
        <w:t>kts pārraida tikai WiFi4EU SSID.</w:t>
      </w:r>
    </w:p>
    <w:p w:rsidR="009C057F" w:rsidRPr="007476FE" w:rsidRDefault="009C057F" w:rsidP="009C057F">
      <w:pPr>
        <w:pStyle w:val="Sarakstarindkopa"/>
        <w:numPr>
          <w:ilvl w:val="1"/>
          <w:numId w:val="24"/>
        </w:numPr>
        <w:spacing w:line="276" w:lineRule="auto"/>
        <w:jc w:val="both"/>
        <w:rPr>
          <w:rFonts w:asciiTheme="minorHAnsi" w:hAnsiTheme="minorHAnsi" w:cstheme="minorHAnsi"/>
        </w:rPr>
      </w:pPr>
      <w:r w:rsidRPr="007476FE">
        <w:rPr>
          <w:rFonts w:asciiTheme="minorHAnsi" w:hAnsiTheme="minorHAnsi" w:cstheme="minorHAnsi"/>
        </w:rPr>
        <w:lastRenderedPageBreak/>
        <w:t>WiFi4EU tīkls ar WiFi4EU SSIID ir atvērts tīkls tādā nozīmē, ka,</w:t>
      </w:r>
      <w:r>
        <w:rPr>
          <w:rFonts w:asciiTheme="minorHAnsi" w:hAnsiTheme="minorHAnsi" w:cstheme="minorHAnsi"/>
        </w:rPr>
        <w:t xml:space="preserve"> </w:t>
      </w:r>
      <w:r w:rsidRPr="007476FE">
        <w:rPr>
          <w:rFonts w:asciiTheme="minorHAnsi" w:hAnsiTheme="minorHAnsi" w:cstheme="minorHAnsi"/>
        </w:rPr>
        <w:t>tam pieslēdzoties, nav jānorāda jebkāda veida autentificēšanās informācija (piemēram,</w:t>
      </w:r>
      <w:r>
        <w:rPr>
          <w:rFonts w:asciiTheme="minorHAnsi" w:hAnsiTheme="minorHAnsi" w:cstheme="minorHAnsi"/>
        </w:rPr>
        <w:t xml:space="preserve"> </w:t>
      </w:r>
      <w:r w:rsidRPr="007476FE">
        <w:rPr>
          <w:rFonts w:asciiTheme="minorHAnsi" w:hAnsiTheme="minorHAnsi" w:cstheme="minorHAnsi"/>
        </w:rPr>
        <w:t>nav jāievada parole). Tiklīdz lietotājs ir pieslēdzies, saņēmējs nodrošina, ka WiFi4EU</w:t>
      </w:r>
      <w:r>
        <w:rPr>
          <w:rFonts w:asciiTheme="minorHAnsi" w:hAnsiTheme="minorHAnsi" w:cstheme="minorHAnsi"/>
        </w:rPr>
        <w:t xml:space="preserve"> </w:t>
      </w:r>
      <w:r w:rsidRPr="007476FE">
        <w:rPr>
          <w:rFonts w:asciiTheme="minorHAnsi" w:hAnsiTheme="minorHAnsi" w:cstheme="minorHAnsi"/>
        </w:rPr>
        <w:t>tīkls ar WiFi4EU SSIID parāda HTTPS caurlaides lapu un tikai pēc tam ļauj lietotājam</w:t>
      </w:r>
      <w:r>
        <w:rPr>
          <w:rFonts w:asciiTheme="minorHAnsi" w:hAnsiTheme="minorHAnsi" w:cstheme="minorHAnsi"/>
        </w:rPr>
        <w:t xml:space="preserve"> </w:t>
      </w:r>
      <w:r w:rsidRPr="007476FE">
        <w:rPr>
          <w:rFonts w:asciiTheme="minorHAnsi" w:hAnsiTheme="minorHAnsi" w:cstheme="minorHAnsi"/>
        </w:rPr>
        <w:t>pieslēgties internetam.</w:t>
      </w:r>
    </w:p>
    <w:p w:rsidR="009C057F" w:rsidRDefault="009C057F" w:rsidP="009C057F">
      <w:pPr>
        <w:pStyle w:val="Sarakstarindkopa"/>
        <w:numPr>
          <w:ilvl w:val="1"/>
          <w:numId w:val="24"/>
        </w:numPr>
        <w:spacing w:line="276" w:lineRule="auto"/>
        <w:jc w:val="both"/>
        <w:rPr>
          <w:rFonts w:asciiTheme="minorHAnsi" w:hAnsiTheme="minorHAnsi" w:cstheme="minorHAnsi"/>
        </w:rPr>
      </w:pPr>
      <w:r w:rsidRPr="007476FE">
        <w:rPr>
          <w:rFonts w:asciiTheme="minorHAnsi" w:hAnsiTheme="minorHAnsi" w:cstheme="minorHAnsi"/>
        </w:rPr>
        <w:t>Ja vien valsts tiesību aktos tas nav noteikts saskaņā ar Savienības tiesību aktiem, attiecībā</w:t>
      </w:r>
      <w:r>
        <w:rPr>
          <w:rFonts w:asciiTheme="minorHAnsi" w:hAnsiTheme="minorHAnsi" w:cstheme="minorHAnsi"/>
        </w:rPr>
        <w:t xml:space="preserve"> </w:t>
      </w:r>
      <w:r w:rsidRPr="007476FE">
        <w:rPr>
          <w:rFonts w:asciiTheme="minorHAnsi" w:hAnsiTheme="minorHAnsi" w:cstheme="minorHAnsi"/>
        </w:rPr>
        <w:t>uz pieslēgšanos internetam, izmantojot atvērto WiFi4EU SSID, nav nepieciešama</w:t>
      </w:r>
      <w:r>
        <w:rPr>
          <w:rFonts w:asciiTheme="minorHAnsi" w:hAnsiTheme="minorHAnsi" w:cstheme="minorHAnsi"/>
        </w:rPr>
        <w:t xml:space="preserve"> </w:t>
      </w:r>
      <w:r w:rsidRPr="007476FE">
        <w:rPr>
          <w:rFonts w:asciiTheme="minorHAnsi" w:hAnsiTheme="minorHAnsi" w:cstheme="minorHAnsi"/>
        </w:rPr>
        <w:t xml:space="preserve">reģistrācija vai autentifikācija caurlaides lapā, turklāt, lai pieslēgtos, </w:t>
      </w:r>
      <w:r w:rsidRPr="007476FE">
        <w:rPr>
          <w:rFonts w:asciiTheme="minorHAnsi" w:hAnsiTheme="minorHAnsi" w:cstheme="minorHAnsi"/>
          <w:u w:val="single"/>
        </w:rPr>
        <w:t>tikai vienreiz</w:t>
      </w:r>
      <w:r>
        <w:rPr>
          <w:rFonts w:asciiTheme="minorHAnsi" w:hAnsiTheme="minorHAnsi" w:cstheme="minorHAnsi"/>
        </w:rPr>
        <w:t xml:space="preserve"> </w:t>
      </w:r>
      <w:r w:rsidRPr="007476FE">
        <w:rPr>
          <w:rFonts w:asciiTheme="minorHAnsi" w:hAnsiTheme="minorHAnsi" w:cstheme="minorHAnsi"/>
        </w:rPr>
        <w:t>jānoklikšķina uz pieslēgšanās pogas caurlaides lapā.</w:t>
      </w:r>
    </w:p>
    <w:p w:rsidR="009C057F" w:rsidRDefault="009C057F" w:rsidP="009C057F">
      <w:pPr>
        <w:pStyle w:val="Sarakstarindkopa"/>
        <w:spacing w:line="276" w:lineRule="auto"/>
        <w:ind w:left="792"/>
        <w:jc w:val="both"/>
        <w:rPr>
          <w:rFonts w:asciiTheme="minorHAnsi" w:hAnsiTheme="minorHAnsi" w:cstheme="minorHAnsi"/>
        </w:rPr>
      </w:pPr>
    </w:p>
    <w:p w:rsidR="009C057F" w:rsidRPr="007476FE" w:rsidRDefault="009C057F" w:rsidP="009C057F">
      <w:pPr>
        <w:numPr>
          <w:ilvl w:val="0"/>
          <w:numId w:val="22"/>
        </w:numPr>
        <w:jc w:val="center"/>
        <w:rPr>
          <w:rFonts w:asciiTheme="minorHAnsi" w:hAnsiTheme="minorHAnsi" w:cstheme="minorHAnsi"/>
          <w:b/>
          <w:smallCaps/>
        </w:rPr>
      </w:pPr>
      <w:r>
        <w:rPr>
          <w:rFonts w:asciiTheme="minorHAnsi" w:hAnsiTheme="minorHAnsi" w:cstheme="minorHAnsi"/>
          <w:b/>
          <w:smallCaps/>
        </w:rPr>
        <w:t xml:space="preserve">PRASĪBAS </w:t>
      </w:r>
      <w:r w:rsidRPr="00E1329F">
        <w:rPr>
          <w:rFonts w:asciiTheme="minorHAnsi" w:hAnsiTheme="minorHAnsi" w:cstheme="minorHAnsi"/>
          <w:b/>
          <w:smallCaps/>
        </w:rPr>
        <w:t>WIFI4EU</w:t>
      </w:r>
      <w:r>
        <w:rPr>
          <w:rFonts w:asciiTheme="minorHAnsi" w:hAnsiTheme="minorHAnsi" w:cstheme="minorHAnsi"/>
          <w:b/>
          <w:smallCaps/>
        </w:rPr>
        <w:t xml:space="preserve"> CAURLAIDES LAPAS KONFIGURĒŠANAI</w:t>
      </w:r>
    </w:p>
    <w:p w:rsidR="009C057F" w:rsidRDefault="009C057F" w:rsidP="009C057F">
      <w:pPr>
        <w:spacing w:line="276" w:lineRule="auto"/>
        <w:ind w:left="360"/>
        <w:jc w:val="both"/>
        <w:rPr>
          <w:rFonts w:asciiTheme="minorHAnsi" w:hAnsiTheme="minorHAnsi" w:cstheme="minorHAnsi"/>
        </w:rPr>
      </w:pPr>
    </w:p>
    <w:p w:rsidR="009C057F" w:rsidRPr="007476FE" w:rsidRDefault="009C057F" w:rsidP="009C057F">
      <w:pPr>
        <w:pStyle w:val="Sarakstarindkopa"/>
        <w:numPr>
          <w:ilvl w:val="0"/>
          <w:numId w:val="24"/>
        </w:numPr>
        <w:spacing w:line="276" w:lineRule="auto"/>
        <w:jc w:val="both"/>
        <w:rPr>
          <w:rFonts w:asciiTheme="minorHAnsi" w:hAnsiTheme="minorHAnsi" w:cstheme="minorHAnsi"/>
          <w:vanish/>
        </w:rPr>
      </w:pPr>
    </w:p>
    <w:p w:rsidR="009C057F" w:rsidRDefault="009C057F" w:rsidP="009C057F">
      <w:pPr>
        <w:pStyle w:val="Sarakstarindkopa"/>
        <w:numPr>
          <w:ilvl w:val="1"/>
          <w:numId w:val="24"/>
        </w:numPr>
        <w:spacing w:line="276" w:lineRule="auto"/>
        <w:jc w:val="both"/>
        <w:rPr>
          <w:rFonts w:asciiTheme="minorHAnsi" w:hAnsiTheme="minorHAnsi" w:cstheme="minorHAnsi"/>
        </w:rPr>
      </w:pPr>
      <w:r w:rsidRPr="007476FE">
        <w:rPr>
          <w:rFonts w:asciiTheme="minorHAnsi" w:hAnsiTheme="minorHAnsi" w:cstheme="minorHAnsi"/>
        </w:rPr>
        <w:t>Attiecībā uz WiFi4EU</w:t>
      </w:r>
      <w:r>
        <w:rPr>
          <w:rFonts w:asciiTheme="minorHAnsi" w:hAnsiTheme="minorHAnsi" w:cstheme="minorHAnsi"/>
        </w:rPr>
        <w:t xml:space="preserve"> SSIID caurlaides lapu jā</w:t>
      </w:r>
      <w:r w:rsidRPr="007476FE">
        <w:rPr>
          <w:rFonts w:asciiTheme="minorHAnsi" w:hAnsiTheme="minorHAnsi" w:cstheme="minorHAnsi"/>
        </w:rPr>
        <w:t>nodrošina atbilstību šādām</w:t>
      </w:r>
      <w:r>
        <w:rPr>
          <w:rFonts w:asciiTheme="minorHAnsi" w:hAnsiTheme="minorHAnsi" w:cstheme="minorHAnsi"/>
        </w:rPr>
        <w:t xml:space="preserve"> prasībām:</w:t>
      </w:r>
    </w:p>
    <w:p w:rsidR="009C057F" w:rsidRDefault="009C057F" w:rsidP="009C057F">
      <w:pPr>
        <w:pStyle w:val="Sarakstarindkopa"/>
        <w:numPr>
          <w:ilvl w:val="2"/>
          <w:numId w:val="24"/>
        </w:numPr>
        <w:tabs>
          <w:tab w:val="left" w:pos="1418"/>
        </w:tabs>
        <w:spacing w:line="276" w:lineRule="auto"/>
        <w:ind w:left="1418" w:hanging="698"/>
        <w:jc w:val="both"/>
        <w:rPr>
          <w:rFonts w:asciiTheme="minorHAnsi" w:hAnsiTheme="minorHAnsi" w:cstheme="minorHAnsi"/>
        </w:rPr>
      </w:pPr>
      <w:r w:rsidRPr="007476FE">
        <w:rPr>
          <w:rFonts w:asciiTheme="minorHAnsi" w:hAnsiTheme="minorHAnsi" w:cstheme="minorHAnsi"/>
        </w:rPr>
        <w:t>Saskarnei ar lietotājiem WiFi tīkls ar WiFi4EU SSI</w:t>
      </w:r>
      <w:r>
        <w:rPr>
          <w:rFonts w:asciiTheme="minorHAnsi" w:hAnsiTheme="minorHAnsi" w:cstheme="minorHAnsi"/>
        </w:rPr>
        <w:t>D izmanto HTTPS caurlaides lapu.</w:t>
      </w:r>
    </w:p>
    <w:p w:rsidR="009C057F"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7476FE">
        <w:rPr>
          <w:rFonts w:asciiTheme="minorHAnsi" w:hAnsiTheme="minorHAnsi" w:cstheme="minorHAnsi"/>
        </w:rPr>
        <w:t>Caurlaides lapa nosaka laikposmu iepriekš pievienotu lietotāju automātiskai</w:t>
      </w:r>
      <w:r>
        <w:rPr>
          <w:rFonts w:asciiTheme="minorHAnsi" w:hAnsiTheme="minorHAnsi" w:cstheme="minorHAnsi"/>
        </w:rPr>
        <w:t xml:space="preserve"> </w:t>
      </w:r>
      <w:r w:rsidRPr="007476FE">
        <w:rPr>
          <w:rFonts w:asciiTheme="minorHAnsi" w:hAnsiTheme="minorHAnsi" w:cstheme="minorHAnsi"/>
        </w:rPr>
        <w:t>pazīšanai, lai atkārtotas pieslēgšanās gadījumā caurlaides lapu nevajadzētu rādīt</w:t>
      </w:r>
      <w:r w:rsidRPr="007476FE">
        <w:t xml:space="preserve"> </w:t>
      </w:r>
      <w:r w:rsidRPr="007476FE">
        <w:rPr>
          <w:rFonts w:asciiTheme="minorHAnsi" w:hAnsiTheme="minorHAnsi" w:cstheme="minorHAnsi"/>
        </w:rPr>
        <w:t>atkārtoti. Šo laikposmu automātiski iestata no jauna katru dienu plkst. 00.00 vai</w:t>
      </w:r>
      <w:r>
        <w:rPr>
          <w:rFonts w:asciiTheme="minorHAnsi" w:hAnsiTheme="minorHAnsi" w:cstheme="minorHAnsi"/>
        </w:rPr>
        <w:t xml:space="preserve"> </w:t>
      </w:r>
      <w:r w:rsidRPr="007476FE">
        <w:rPr>
          <w:rFonts w:asciiTheme="minorHAnsi" w:hAnsiTheme="minorHAnsi" w:cstheme="minorHAnsi"/>
        </w:rPr>
        <w:t>iestata uz ne vairāk kā 12 stundām.</w:t>
      </w:r>
    </w:p>
    <w:p w:rsidR="009C057F" w:rsidRPr="007476FE"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7476FE">
        <w:rPr>
          <w:rFonts w:asciiTheme="minorHAnsi" w:hAnsiTheme="minorHAnsi" w:cstheme="minorHAnsi"/>
        </w:rPr>
        <w:t>HTTPS caurlaides lapai piesaistītais domēna nosaukums ir klasisks (nav IDN), un to</w:t>
      </w:r>
      <w:r>
        <w:rPr>
          <w:rFonts w:asciiTheme="minorHAnsi" w:hAnsiTheme="minorHAnsi" w:cstheme="minorHAnsi"/>
        </w:rPr>
        <w:t xml:space="preserve"> </w:t>
      </w:r>
      <w:r w:rsidRPr="007476FE">
        <w:rPr>
          <w:rFonts w:asciiTheme="minorHAnsi" w:hAnsiTheme="minorHAnsi" w:cstheme="minorHAnsi"/>
        </w:rPr>
        <w:t>veido burti no “a” līdz “z”, cipari no “0” līdz “9”, defise (-).</w:t>
      </w:r>
    </w:p>
    <w:p w:rsidR="009C057F" w:rsidRDefault="009C057F" w:rsidP="009C057F">
      <w:pPr>
        <w:pStyle w:val="Sarakstarindkopa"/>
        <w:numPr>
          <w:ilvl w:val="2"/>
          <w:numId w:val="24"/>
        </w:numPr>
        <w:spacing w:line="276" w:lineRule="auto"/>
        <w:jc w:val="both"/>
        <w:rPr>
          <w:rFonts w:asciiTheme="minorHAnsi" w:hAnsiTheme="minorHAnsi" w:cstheme="minorHAnsi"/>
        </w:rPr>
      </w:pPr>
      <w:r w:rsidRPr="007476FE">
        <w:rPr>
          <w:rFonts w:asciiTheme="minorHAnsi" w:hAnsiTheme="minorHAnsi" w:cstheme="minorHAnsi"/>
        </w:rPr>
        <w:t>Pazīšanas zīme: caurlaides lapā ir WiFi4EU pazīšanas zīme.</w:t>
      </w:r>
    </w:p>
    <w:p w:rsidR="009C057F" w:rsidRPr="007476FE"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7476FE">
        <w:rPr>
          <w:rFonts w:asciiTheme="minorHAnsi" w:hAnsiTheme="minorHAnsi" w:cstheme="minorHAnsi"/>
        </w:rPr>
        <w:t xml:space="preserve">Caurlaides lapā ir iegults izsekošanas fragments, lai </w:t>
      </w:r>
      <w:r>
        <w:rPr>
          <w:rFonts w:asciiTheme="minorHAnsi" w:hAnsiTheme="minorHAnsi" w:cstheme="minorHAnsi"/>
        </w:rPr>
        <w:t>Eiropas Komisija</w:t>
      </w:r>
      <w:r w:rsidRPr="007476FE">
        <w:rPr>
          <w:rFonts w:asciiTheme="minorHAnsi" w:hAnsiTheme="minorHAnsi" w:cstheme="minorHAnsi"/>
        </w:rPr>
        <w:t xml:space="preserve"> varētu WiFi4EU tīklu</w:t>
      </w:r>
      <w:r>
        <w:rPr>
          <w:rFonts w:asciiTheme="minorHAnsi" w:hAnsiTheme="minorHAnsi" w:cstheme="minorHAnsi"/>
        </w:rPr>
        <w:t xml:space="preserve"> </w:t>
      </w:r>
      <w:r w:rsidRPr="007476FE">
        <w:rPr>
          <w:rFonts w:asciiTheme="minorHAnsi" w:hAnsiTheme="minorHAnsi" w:cstheme="minorHAnsi"/>
        </w:rPr>
        <w:t>pārraudzīt no tālienes.</w:t>
      </w:r>
    </w:p>
    <w:p w:rsidR="009C057F" w:rsidRPr="007476FE"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7476FE">
        <w:rPr>
          <w:rFonts w:asciiTheme="minorHAnsi" w:hAnsiTheme="minorHAnsi" w:cstheme="minorHAnsi"/>
        </w:rPr>
        <w:t>Norādījumi par fragmenta uzstādīšanu ir pieejami šādā saitē:</w:t>
      </w:r>
      <w:r>
        <w:rPr>
          <w:rFonts w:asciiTheme="minorHAnsi" w:hAnsiTheme="minorHAnsi" w:cstheme="minorHAnsi"/>
        </w:rPr>
        <w:t xml:space="preserve"> </w:t>
      </w:r>
      <w:r w:rsidRPr="00264B90">
        <w:rPr>
          <w:rFonts w:asciiTheme="minorHAnsi" w:hAnsiTheme="minorHAnsi" w:cstheme="minorHAnsi"/>
          <w:color w:val="0070C0"/>
        </w:rPr>
        <w:t>https://ec.europa.eu/inea/en/connecting-europe-facility/cef-telecom/wifi4eu</w:t>
      </w:r>
    </w:p>
    <w:p w:rsidR="009C057F"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7476FE">
        <w:rPr>
          <w:rFonts w:asciiTheme="minorHAnsi" w:hAnsiTheme="minorHAnsi" w:cstheme="minorHAnsi"/>
        </w:rPr>
        <w:t>Caurlaides lapā ir iekļauta atruna, kas lietotājus skaidri informē par to, ka WiFi4EU ir publiski pieejams atvērts tīkls. Atrunā jāietver arī ieteikumi ievērot piesardzību, kas parasti tiek sniegti, ja pieslēgšanās internetam notiek ar šādu tīklu starpniecību.</w:t>
      </w:r>
    </w:p>
    <w:p w:rsidR="009C057F" w:rsidRDefault="009C057F" w:rsidP="009C057F">
      <w:pPr>
        <w:spacing w:line="276" w:lineRule="auto"/>
        <w:jc w:val="both"/>
        <w:rPr>
          <w:rFonts w:asciiTheme="minorHAnsi" w:hAnsiTheme="minorHAnsi" w:cstheme="minorHAnsi"/>
        </w:rPr>
      </w:pPr>
    </w:p>
    <w:p w:rsidR="009C057F" w:rsidRDefault="009C057F" w:rsidP="009C057F">
      <w:pPr>
        <w:numPr>
          <w:ilvl w:val="0"/>
          <w:numId w:val="22"/>
        </w:numPr>
        <w:jc w:val="center"/>
        <w:rPr>
          <w:rFonts w:asciiTheme="minorHAnsi" w:hAnsiTheme="minorHAnsi" w:cstheme="minorHAnsi"/>
          <w:b/>
          <w:smallCaps/>
        </w:rPr>
      </w:pPr>
      <w:r w:rsidRPr="0004737A">
        <w:rPr>
          <w:rFonts w:asciiTheme="minorHAnsi" w:hAnsiTheme="minorHAnsi" w:cstheme="minorHAnsi"/>
          <w:b/>
          <w:smallCaps/>
        </w:rPr>
        <w:t>WIFI4EU TĪKLA UZSTĀDĪŠANAS PABEIGŠANA</w:t>
      </w:r>
    </w:p>
    <w:p w:rsidR="009C057F" w:rsidRDefault="009C057F" w:rsidP="009C057F">
      <w:pPr>
        <w:jc w:val="center"/>
        <w:rPr>
          <w:rFonts w:asciiTheme="minorHAnsi" w:hAnsiTheme="minorHAnsi" w:cstheme="minorHAnsi"/>
          <w:b/>
          <w:smallCaps/>
        </w:rPr>
      </w:pPr>
    </w:p>
    <w:p w:rsidR="009C057F" w:rsidRPr="0004737A" w:rsidRDefault="009C057F" w:rsidP="009C057F">
      <w:pPr>
        <w:pStyle w:val="Sarakstarindkopa"/>
        <w:numPr>
          <w:ilvl w:val="0"/>
          <w:numId w:val="24"/>
        </w:numPr>
        <w:spacing w:line="276" w:lineRule="auto"/>
        <w:jc w:val="both"/>
        <w:rPr>
          <w:rFonts w:asciiTheme="minorHAnsi" w:hAnsiTheme="minorHAnsi" w:cstheme="minorHAnsi"/>
          <w:vanish/>
        </w:rPr>
      </w:pPr>
    </w:p>
    <w:p w:rsidR="009C057F" w:rsidRPr="0004737A" w:rsidRDefault="009C057F" w:rsidP="009C057F">
      <w:pPr>
        <w:pStyle w:val="Sarakstarindkopa"/>
        <w:numPr>
          <w:ilvl w:val="1"/>
          <w:numId w:val="24"/>
        </w:numPr>
        <w:spacing w:line="276" w:lineRule="auto"/>
        <w:jc w:val="both"/>
        <w:rPr>
          <w:rFonts w:asciiTheme="minorHAnsi" w:hAnsiTheme="minorHAnsi" w:cstheme="minorHAnsi"/>
        </w:rPr>
      </w:pPr>
      <w:r>
        <w:rPr>
          <w:rFonts w:asciiTheme="minorHAnsi" w:hAnsiTheme="minorHAnsi" w:cstheme="minorHAnsi"/>
        </w:rPr>
        <w:t>Pēc visu darbu pabeigšanas</w:t>
      </w:r>
      <w:r w:rsidRPr="0004737A">
        <w:rPr>
          <w:rFonts w:asciiTheme="minorHAnsi" w:hAnsiTheme="minorHAnsi" w:cstheme="minorHAnsi"/>
        </w:rPr>
        <w:t xml:space="preserve"> WiFi</w:t>
      </w:r>
      <w:r>
        <w:rPr>
          <w:rFonts w:asciiTheme="minorHAnsi" w:hAnsiTheme="minorHAnsi" w:cstheme="minorHAnsi"/>
        </w:rPr>
        <w:t xml:space="preserve"> uzstādītājs </w:t>
      </w:r>
      <w:r w:rsidRPr="0004737A">
        <w:rPr>
          <w:rFonts w:asciiTheme="minorHAnsi" w:hAnsiTheme="minorHAnsi" w:cstheme="minorHAnsi"/>
        </w:rPr>
        <w:t xml:space="preserve">WiFi4EU portālā </w:t>
      </w:r>
      <w:r>
        <w:rPr>
          <w:rFonts w:asciiTheme="minorHAnsi" w:hAnsiTheme="minorHAnsi" w:cstheme="minorHAnsi"/>
        </w:rPr>
        <w:t>iesniedz</w:t>
      </w:r>
      <w:r w:rsidRPr="0004737A">
        <w:rPr>
          <w:rFonts w:asciiTheme="minorHAnsi" w:hAnsiTheme="minorHAnsi" w:cstheme="minorHAnsi"/>
        </w:rPr>
        <w:t xml:space="preserve"> </w:t>
      </w:r>
      <w:r w:rsidRPr="0004737A">
        <w:rPr>
          <w:rFonts w:asciiTheme="minorHAnsi" w:hAnsiTheme="minorHAnsi" w:cstheme="minorHAnsi"/>
          <w:u w:val="single"/>
        </w:rPr>
        <w:t>WiFi uzstādītāja deklarāciju</w:t>
      </w:r>
      <w:r w:rsidRPr="0004737A">
        <w:rPr>
          <w:rFonts w:asciiTheme="minorHAnsi" w:hAnsiTheme="minorHAnsi" w:cstheme="minorHAnsi"/>
        </w:rPr>
        <w:t>, kas apliecina, ka</w:t>
      </w:r>
      <w:r>
        <w:rPr>
          <w:rFonts w:asciiTheme="minorHAnsi" w:hAnsiTheme="minorHAnsi" w:cstheme="minorHAnsi"/>
        </w:rPr>
        <w:t xml:space="preserve"> </w:t>
      </w:r>
      <w:r w:rsidRPr="0004737A">
        <w:rPr>
          <w:rFonts w:asciiTheme="minorHAnsi" w:hAnsiTheme="minorHAnsi" w:cstheme="minorHAnsi"/>
        </w:rPr>
        <w:t xml:space="preserve">WiFi4EU tīkla(-u) uzstādīšana ir pabeigta saskaņā ar </w:t>
      </w:r>
      <w:r>
        <w:rPr>
          <w:rFonts w:asciiTheme="minorHAnsi" w:hAnsiTheme="minorHAnsi" w:cstheme="minorHAnsi"/>
        </w:rPr>
        <w:t>tehnisko specifikāciju</w:t>
      </w:r>
      <w:r w:rsidRPr="0004737A">
        <w:rPr>
          <w:rFonts w:asciiTheme="minorHAnsi" w:hAnsiTheme="minorHAnsi" w:cstheme="minorHAnsi"/>
        </w:rPr>
        <w:t xml:space="preserve"> un tas (tie)</w:t>
      </w:r>
      <w:r>
        <w:rPr>
          <w:rFonts w:asciiTheme="minorHAnsi" w:hAnsiTheme="minorHAnsi" w:cstheme="minorHAnsi"/>
        </w:rPr>
        <w:t xml:space="preserve"> </w:t>
      </w:r>
      <w:r w:rsidRPr="0004737A">
        <w:rPr>
          <w:rFonts w:asciiTheme="minorHAnsi" w:hAnsiTheme="minorHAnsi" w:cstheme="minorHAnsi"/>
        </w:rPr>
        <w:t>darbojas. Par katru WiFi4EU tīklu deklarācijā norāda šādu obligāto informāciju:</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WiFi4EU tīkla nosaukums (piemēram, "Pilsētas dome"),</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domēna nosaukums.</w:t>
      </w:r>
    </w:p>
    <w:p w:rsidR="009C057F" w:rsidRPr="00361B82" w:rsidRDefault="009C057F" w:rsidP="009C057F">
      <w:pPr>
        <w:pStyle w:val="Sarakstarindkopa"/>
        <w:numPr>
          <w:ilvl w:val="1"/>
          <w:numId w:val="24"/>
        </w:numPr>
        <w:spacing w:line="276" w:lineRule="auto"/>
        <w:jc w:val="both"/>
        <w:rPr>
          <w:rFonts w:asciiTheme="minorHAnsi" w:hAnsiTheme="minorHAnsi" w:cstheme="minorHAnsi"/>
          <w:u w:val="single"/>
        </w:rPr>
      </w:pPr>
      <w:r>
        <w:rPr>
          <w:rFonts w:asciiTheme="minorHAnsi" w:hAnsiTheme="minorHAnsi" w:cstheme="minorHAnsi"/>
        </w:rPr>
        <w:t>P</w:t>
      </w:r>
      <w:r w:rsidRPr="0004737A">
        <w:rPr>
          <w:rFonts w:asciiTheme="minorHAnsi" w:hAnsiTheme="minorHAnsi" w:cstheme="minorHAnsi"/>
        </w:rPr>
        <w:t>ar katru WiFi4EU tīklu uzstādītājs sniedz uzstādīto piekļuves punktu</w:t>
      </w:r>
      <w:r>
        <w:rPr>
          <w:rFonts w:asciiTheme="minorHAnsi" w:hAnsiTheme="minorHAnsi" w:cstheme="minorHAnsi"/>
        </w:rPr>
        <w:t xml:space="preserve"> </w:t>
      </w:r>
      <w:r w:rsidRPr="0004737A">
        <w:rPr>
          <w:rFonts w:asciiTheme="minorHAnsi" w:hAnsiTheme="minorHAnsi" w:cstheme="minorHAnsi"/>
        </w:rPr>
        <w:t xml:space="preserve">pilnīgu sarakstu. </w:t>
      </w:r>
      <w:r w:rsidRPr="00361B82">
        <w:rPr>
          <w:rFonts w:asciiTheme="minorHAnsi" w:hAnsiTheme="minorHAnsi" w:cstheme="minorHAnsi"/>
          <w:u w:val="single"/>
        </w:rPr>
        <w:t>Par katru piekļuves punktu norāda šādu obligāto informāciju:</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lastRenderedPageBreak/>
        <w:t>objekts (piemēram, skola, parks, metro), kuru WiFi4EU portālā varēs</w:t>
      </w:r>
      <w:r>
        <w:rPr>
          <w:rFonts w:asciiTheme="minorHAnsi" w:hAnsiTheme="minorHAnsi" w:cstheme="minorHAnsi"/>
        </w:rPr>
        <w:t xml:space="preserve"> </w:t>
      </w:r>
      <w:r w:rsidRPr="0004737A">
        <w:rPr>
          <w:rFonts w:asciiTheme="minorHAnsi" w:hAnsiTheme="minorHAnsi" w:cstheme="minorHAnsi"/>
        </w:rPr>
        <w:t>izvēlēties no nolaižamā saraksta,</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atrašanās vieta (piemēram, gaitenis),</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piekļuves punkta ģeogrāfiskā atrašanās vieta,</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aprīkojuma/iekārtas veids: iekštelpu vai āra,</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ierīces zīmols,</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ierīces modelis,</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ierīces kārtas numurs,</w:t>
      </w:r>
    </w:p>
    <w:p w:rsidR="009C057F" w:rsidRPr="0004737A" w:rsidRDefault="009C057F" w:rsidP="009C057F">
      <w:pPr>
        <w:pStyle w:val="Sarakstarindkopa"/>
        <w:numPr>
          <w:ilvl w:val="2"/>
          <w:numId w:val="24"/>
        </w:numPr>
        <w:spacing w:line="276" w:lineRule="auto"/>
        <w:ind w:left="1418" w:hanging="698"/>
        <w:jc w:val="both"/>
        <w:rPr>
          <w:rFonts w:asciiTheme="minorHAnsi" w:hAnsiTheme="minorHAnsi" w:cstheme="minorHAnsi"/>
        </w:rPr>
      </w:pPr>
      <w:r w:rsidRPr="0004737A">
        <w:rPr>
          <w:rFonts w:asciiTheme="minorHAnsi" w:hAnsiTheme="minorHAnsi" w:cstheme="minorHAnsi"/>
        </w:rPr>
        <w:t>multivides piekļuves vadības (MAC</w:t>
      </w:r>
      <w:r>
        <w:rPr>
          <w:rFonts w:asciiTheme="minorHAnsi" w:hAnsiTheme="minorHAnsi" w:cstheme="minorHAnsi"/>
        </w:rPr>
        <w:t>) adrese.</w:t>
      </w:r>
    </w:p>
    <w:p w:rsidR="001A36A2" w:rsidRDefault="001A36A2">
      <w:pPr>
        <w:rPr>
          <w:rFonts w:asciiTheme="minorHAnsi" w:eastAsia="Calibri" w:hAnsiTheme="minorHAnsi" w:cstheme="minorHAnsi"/>
          <w:noProof/>
          <w:color w:val="auto"/>
          <w:lang w:eastAsia="en-US"/>
        </w:rPr>
      </w:pPr>
    </w:p>
    <w:sectPr w:rsidR="001A36A2" w:rsidSect="00F11E4A">
      <w:footnotePr>
        <w:numRestart w:val="eachPage"/>
      </w:footnotePr>
      <w:endnotePr>
        <w:numFmt w:val="decimal"/>
        <w:numRestart w:val="eachSect"/>
      </w:endnotePr>
      <w:pgSz w:w="11906" w:h="16838"/>
      <w:pgMar w:top="1134" w:right="1134" w:bottom="1134" w:left="1701"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CF" w:rsidRDefault="00E41ACF">
      <w:r>
        <w:separator/>
      </w:r>
    </w:p>
  </w:endnote>
  <w:endnote w:type="continuationSeparator" w:id="0">
    <w:p w:rsidR="00E41ACF" w:rsidRDefault="00E4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9F" w:rsidRPr="00AB0D5D" w:rsidRDefault="000C229F">
    <w:pPr>
      <w:tabs>
        <w:tab w:val="center" w:pos="4320"/>
        <w:tab w:val="right" w:pos="8640"/>
      </w:tabs>
      <w:spacing w:after="709"/>
      <w:jc w:val="center"/>
      <w:rPr>
        <w:rFonts w:asciiTheme="minorHAnsi" w:hAnsiTheme="minorHAnsi" w:cstheme="minorHAnsi"/>
      </w:rPr>
    </w:pPr>
    <w:r w:rsidRPr="00AB0D5D">
      <w:rPr>
        <w:rFonts w:asciiTheme="minorHAnsi" w:hAnsiTheme="minorHAnsi" w:cstheme="minorHAnsi"/>
      </w:rPr>
      <w:fldChar w:fldCharType="begin"/>
    </w:r>
    <w:r w:rsidRPr="00AB0D5D">
      <w:rPr>
        <w:rFonts w:asciiTheme="minorHAnsi" w:hAnsiTheme="minorHAnsi" w:cstheme="minorHAnsi"/>
      </w:rPr>
      <w:instrText>PAGE</w:instrText>
    </w:r>
    <w:r w:rsidRPr="00AB0D5D">
      <w:rPr>
        <w:rFonts w:asciiTheme="minorHAnsi" w:hAnsiTheme="minorHAnsi" w:cstheme="minorHAnsi"/>
      </w:rPr>
      <w:fldChar w:fldCharType="separate"/>
    </w:r>
    <w:r w:rsidR="000335EC">
      <w:rPr>
        <w:rFonts w:asciiTheme="minorHAnsi" w:hAnsiTheme="minorHAnsi" w:cstheme="minorHAnsi"/>
        <w:noProof/>
      </w:rPr>
      <w:t>12</w:t>
    </w:r>
    <w:r w:rsidRPr="00AB0D5D">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90750"/>
      <w:docPartObj>
        <w:docPartGallery w:val="Page Numbers (Bottom of Page)"/>
        <w:docPartUnique/>
      </w:docPartObj>
    </w:sdtPr>
    <w:sdtEndPr/>
    <w:sdtContent>
      <w:p w:rsidR="000C229F" w:rsidRDefault="000C229F">
        <w:pPr>
          <w:pStyle w:val="Kjene"/>
          <w:jc w:val="center"/>
        </w:pPr>
        <w:r>
          <w:fldChar w:fldCharType="begin"/>
        </w:r>
        <w:r>
          <w:instrText>PAGE   \* MERGEFORMAT</w:instrText>
        </w:r>
        <w:r>
          <w:fldChar w:fldCharType="separate"/>
        </w:r>
        <w:r w:rsidR="000335EC">
          <w:rPr>
            <w:noProof/>
          </w:rPr>
          <w:t>13</w:t>
        </w:r>
        <w:r>
          <w:fldChar w:fldCharType="end"/>
        </w:r>
      </w:p>
    </w:sdtContent>
  </w:sdt>
  <w:p w:rsidR="000C229F" w:rsidRDefault="000C229F">
    <w:pPr>
      <w:tabs>
        <w:tab w:val="center" w:pos="4320"/>
        <w:tab w:val="right" w:pos="8640"/>
      </w:tabs>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CF" w:rsidRDefault="00E41ACF">
      <w:r>
        <w:separator/>
      </w:r>
    </w:p>
  </w:footnote>
  <w:footnote w:type="continuationSeparator" w:id="0">
    <w:p w:rsidR="00E41ACF" w:rsidRDefault="00E41ACF">
      <w:r>
        <w:continuationSeparator/>
      </w:r>
    </w:p>
  </w:footnote>
  <w:footnote w:id="1">
    <w:p w:rsidR="000C229F" w:rsidRPr="00D94411" w:rsidRDefault="000C229F">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0C229F" w:rsidRPr="00235790" w:rsidRDefault="000C229F"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0C229F" w:rsidRDefault="000C229F">
      <w:pPr>
        <w:pStyle w:val="Vresteksts"/>
      </w:pPr>
    </w:p>
  </w:footnote>
  <w:footnote w:id="3">
    <w:p w:rsidR="000C229F" w:rsidRPr="00665AFA" w:rsidRDefault="000C229F"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0C229F" w:rsidRDefault="000C229F">
      <w:pPr>
        <w:pStyle w:val="Vresteksts"/>
      </w:pPr>
    </w:p>
  </w:footnote>
  <w:footnote w:id="4">
    <w:p w:rsidR="00805783" w:rsidRDefault="00805783" w:rsidP="00805783">
      <w:pPr>
        <w:pStyle w:val="Vresteksts"/>
      </w:pPr>
      <w:r>
        <w:rPr>
          <w:rStyle w:val="Vresatsauce"/>
        </w:rPr>
        <w:footnoteRef/>
      </w:r>
      <w:r>
        <w:t xml:space="preserve"> vismaz 36 (trīsdesmit seši) mēneši</w:t>
      </w:r>
    </w:p>
  </w:footnote>
  <w:footnote w:id="5">
    <w:p w:rsidR="00213E45" w:rsidRPr="00D3582D" w:rsidRDefault="00213E45" w:rsidP="00213E45">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213E45" w:rsidRPr="00D3582D" w:rsidRDefault="00213E45" w:rsidP="00213E45">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6">
    <w:p w:rsidR="00213E45" w:rsidRPr="008030FB" w:rsidRDefault="00213E45" w:rsidP="00213E45">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rsidR="000C229F" w:rsidRPr="006E0A46" w:rsidRDefault="000C229F"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nsid w:val="21160FE3"/>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nsid w:val="26DA2FDB"/>
    <w:multiLevelType w:val="multilevel"/>
    <w:tmpl w:val="F3EA00BA"/>
    <w:lvl w:ilvl="0">
      <w:start w:val="1"/>
      <w:numFmt w:val="decimal"/>
      <w:lvlText w:val="%1."/>
      <w:lvlJc w:val="left"/>
      <w:pPr>
        <w:ind w:left="360" w:firstLine="0"/>
      </w:pPr>
      <w:rPr>
        <w:rFonts w:hint="default"/>
        <w:b/>
      </w:rPr>
    </w:lvl>
    <w:lvl w:ilvl="1">
      <w:start w:val="1"/>
      <w:numFmt w:val="decimal"/>
      <w:lvlText w:val="%1.%2."/>
      <w:lvlJc w:val="left"/>
      <w:pPr>
        <w:ind w:left="360" w:firstLine="0"/>
      </w:pPr>
      <w:rPr>
        <w:rFonts w:hint="default"/>
        <w:b w:val="0"/>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b w:val="0"/>
      </w:rPr>
    </w:lvl>
    <w:lvl w:ilvl="4">
      <w:start w:val="1"/>
      <w:numFmt w:val="decimal"/>
      <w:lvlText w:val="%1.%2.%3.%4.%5."/>
      <w:lvlJc w:val="left"/>
      <w:pPr>
        <w:ind w:left="1080" w:firstLine="0"/>
      </w:pPr>
      <w:rPr>
        <w:rFonts w:hint="default"/>
        <w:b w:val="0"/>
      </w:rPr>
    </w:lvl>
    <w:lvl w:ilvl="5">
      <w:start w:val="1"/>
      <w:numFmt w:val="decimal"/>
      <w:lvlText w:val="%1.%2.%3.%4.%5.%6."/>
      <w:lvlJc w:val="left"/>
      <w:pPr>
        <w:ind w:left="1080" w:firstLine="0"/>
      </w:pPr>
      <w:rPr>
        <w:rFonts w:hint="default"/>
        <w:b w:val="0"/>
      </w:rPr>
    </w:lvl>
    <w:lvl w:ilvl="6">
      <w:start w:val="1"/>
      <w:numFmt w:val="decimal"/>
      <w:lvlText w:val="%1.%2.%3.%4.%5.%6.%7."/>
      <w:lvlJc w:val="left"/>
      <w:pPr>
        <w:ind w:left="1440" w:firstLine="0"/>
      </w:pPr>
      <w:rPr>
        <w:rFonts w:hint="default"/>
        <w:b w:val="0"/>
      </w:rPr>
    </w:lvl>
    <w:lvl w:ilvl="7">
      <w:start w:val="1"/>
      <w:numFmt w:val="decimal"/>
      <w:lvlText w:val="%1.%2.%3.%4.%5.%6.%7.%8."/>
      <w:lvlJc w:val="left"/>
      <w:pPr>
        <w:ind w:left="1440" w:firstLine="0"/>
      </w:pPr>
      <w:rPr>
        <w:rFonts w:hint="default"/>
        <w:b w:val="0"/>
      </w:rPr>
    </w:lvl>
    <w:lvl w:ilvl="8">
      <w:start w:val="1"/>
      <w:numFmt w:val="decimal"/>
      <w:lvlText w:val="%1.%2.%3.%4.%5.%6.%7.%8.%9."/>
      <w:lvlJc w:val="left"/>
      <w:pPr>
        <w:ind w:left="1800" w:firstLine="0"/>
      </w:pPr>
      <w:rPr>
        <w:rFonts w:hint="default"/>
        <w:b w:val="0"/>
      </w:rPr>
    </w:lvl>
  </w:abstractNum>
  <w:abstractNum w:abstractNumId="12">
    <w:nsid w:val="297D6C44"/>
    <w:multiLevelType w:val="hybridMultilevel"/>
    <w:tmpl w:val="6D0275E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6">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7">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9">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4">
    <w:nsid w:val="7708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8"/>
  </w:num>
  <w:num w:numId="3">
    <w:abstractNumId w:val="15"/>
  </w:num>
  <w:num w:numId="4">
    <w:abstractNumId w:val="10"/>
  </w:num>
  <w:num w:numId="5">
    <w:abstractNumId w:val="6"/>
  </w:num>
  <w:num w:numId="6">
    <w:abstractNumId w:val="3"/>
  </w:num>
  <w:num w:numId="7">
    <w:abstractNumId w:val="21"/>
  </w:num>
  <w:num w:numId="8">
    <w:abstractNumId w:val="2"/>
  </w:num>
  <w:num w:numId="9">
    <w:abstractNumId w:val="14"/>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9"/>
  </w:num>
  <w:num w:numId="15">
    <w:abstractNumId w:val="20"/>
  </w:num>
  <w:num w:numId="16">
    <w:abstractNumId w:val="7"/>
  </w:num>
  <w:num w:numId="17">
    <w:abstractNumId w:val="25"/>
  </w:num>
  <w:num w:numId="18">
    <w:abstractNumId w:val="22"/>
  </w:num>
  <w:num w:numId="19">
    <w:abstractNumId w:val="13"/>
  </w:num>
  <w:num w:numId="20">
    <w:abstractNumId w:val="5"/>
  </w:num>
  <w:num w:numId="21">
    <w:abstractNumId w:val="12"/>
  </w:num>
  <w:num w:numId="22">
    <w:abstractNumId w:val="9"/>
  </w:num>
  <w:num w:numId="23">
    <w:abstractNumId w:val="11"/>
  </w:num>
  <w:num w:numId="2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1FAB"/>
    <w:rsid w:val="0000204D"/>
    <w:rsid w:val="00002FCF"/>
    <w:rsid w:val="00003ADF"/>
    <w:rsid w:val="00004D12"/>
    <w:rsid w:val="000051BF"/>
    <w:rsid w:val="000052B8"/>
    <w:rsid w:val="00005F8C"/>
    <w:rsid w:val="000061E8"/>
    <w:rsid w:val="000114D2"/>
    <w:rsid w:val="000152CA"/>
    <w:rsid w:val="00015DDB"/>
    <w:rsid w:val="00016878"/>
    <w:rsid w:val="00016908"/>
    <w:rsid w:val="0001769D"/>
    <w:rsid w:val="00020623"/>
    <w:rsid w:val="00020FFE"/>
    <w:rsid w:val="0002139C"/>
    <w:rsid w:val="00022945"/>
    <w:rsid w:val="00024910"/>
    <w:rsid w:val="000252E1"/>
    <w:rsid w:val="00026E69"/>
    <w:rsid w:val="00030F78"/>
    <w:rsid w:val="000335EC"/>
    <w:rsid w:val="00033D02"/>
    <w:rsid w:val="000342C4"/>
    <w:rsid w:val="00034495"/>
    <w:rsid w:val="0003486A"/>
    <w:rsid w:val="00036823"/>
    <w:rsid w:val="000368D9"/>
    <w:rsid w:val="00036BB5"/>
    <w:rsid w:val="00036C77"/>
    <w:rsid w:val="00037364"/>
    <w:rsid w:val="00037D31"/>
    <w:rsid w:val="000401C7"/>
    <w:rsid w:val="00040D6B"/>
    <w:rsid w:val="000411DD"/>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AE7"/>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274E"/>
    <w:rsid w:val="000837D4"/>
    <w:rsid w:val="00084310"/>
    <w:rsid w:val="0008458D"/>
    <w:rsid w:val="000845BA"/>
    <w:rsid w:val="000849D1"/>
    <w:rsid w:val="000852D4"/>
    <w:rsid w:val="00085CC8"/>
    <w:rsid w:val="00085F66"/>
    <w:rsid w:val="00087B57"/>
    <w:rsid w:val="00090741"/>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B0F2B"/>
    <w:rsid w:val="000B1461"/>
    <w:rsid w:val="000B28F8"/>
    <w:rsid w:val="000B2B4A"/>
    <w:rsid w:val="000B4A33"/>
    <w:rsid w:val="000B566B"/>
    <w:rsid w:val="000B5C6A"/>
    <w:rsid w:val="000B65D3"/>
    <w:rsid w:val="000B6666"/>
    <w:rsid w:val="000B7326"/>
    <w:rsid w:val="000B7B68"/>
    <w:rsid w:val="000C229F"/>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5223"/>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49E6"/>
    <w:rsid w:val="0011527D"/>
    <w:rsid w:val="001164B0"/>
    <w:rsid w:val="00116F8C"/>
    <w:rsid w:val="00122C29"/>
    <w:rsid w:val="00122C76"/>
    <w:rsid w:val="00123230"/>
    <w:rsid w:val="00124638"/>
    <w:rsid w:val="00124EF5"/>
    <w:rsid w:val="0012512A"/>
    <w:rsid w:val="001258A6"/>
    <w:rsid w:val="00126800"/>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230"/>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08CF"/>
    <w:rsid w:val="00192697"/>
    <w:rsid w:val="00193781"/>
    <w:rsid w:val="00193EF0"/>
    <w:rsid w:val="00194456"/>
    <w:rsid w:val="00194669"/>
    <w:rsid w:val="0019470C"/>
    <w:rsid w:val="00194966"/>
    <w:rsid w:val="00194F73"/>
    <w:rsid w:val="001955FE"/>
    <w:rsid w:val="001960FD"/>
    <w:rsid w:val="0019652D"/>
    <w:rsid w:val="0019714F"/>
    <w:rsid w:val="001971F9"/>
    <w:rsid w:val="00197BCC"/>
    <w:rsid w:val="001A002A"/>
    <w:rsid w:val="001A041A"/>
    <w:rsid w:val="001A09DF"/>
    <w:rsid w:val="001A1011"/>
    <w:rsid w:val="001A1347"/>
    <w:rsid w:val="001A140E"/>
    <w:rsid w:val="001A3006"/>
    <w:rsid w:val="001A3402"/>
    <w:rsid w:val="001A36A2"/>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335"/>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54C6"/>
    <w:rsid w:val="00207580"/>
    <w:rsid w:val="00207D79"/>
    <w:rsid w:val="00207FC3"/>
    <w:rsid w:val="0021177B"/>
    <w:rsid w:val="00211C17"/>
    <w:rsid w:val="00211D5F"/>
    <w:rsid w:val="00211EE7"/>
    <w:rsid w:val="00212C4F"/>
    <w:rsid w:val="002130E2"/>
    <w:rsid w:val="00213449"/>
    <w:rsid w:val="002136F0"/>
    <w:rsid w:val="00213CD2"/>
    <w:rsid w:val="00213E45"/>
    <w:rsid w:val="0021457B"/>
    <w:rsid w:val="00214661"/>
    <w:rsid w:val="00215A26"/>
    <w:rsid w:val="0021729D"/>
    <w:rsid w:val="00217B1B"/>
    <w:rsid w:val="00220451"/>
    <w:rsid w:val="00220DF3"/>
    <w:rsid w:val="002214A0"/>
    <w:rsid w:val="00222242"/>
    <w:rsid w:val="0022235F"/>
    <w:rsid w:val="0022269E"/>
    <w:rsid w:val="00222949"/>
    <w:rsid w:val="002245AC"/>
    <w:rsid w:val="00224849"/>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D4C"/>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57D7F"/>
    <w:rsid w:val="00261DF6"/>
    <w:rsid w:val="002630E1"/>
    <w:rsid w:val="0026318B"/>
    <w:rsid w:val="00264D9A"/>
    <w:rsid w:val="002652F9"/>
    <w:rsid w:val="00265536"/>
    <w:rsid w:val="002655CE"/>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3CE"/>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6D9"/>
    <w:rsid w:val="002E38A5"/>
    <w:rsid w:val="002E405E"/>
    <w:rsid w:val="002E4A97"/>
    <w:rsid w:val="002E4FE3"/>
    <w:rsid w:val="002E5419"/>
    <w:rsid w:val="002E75BD"/>
    <w:rsid w:val="002F16A2"/>
    <w:rsid w:val="002F1B6E"/>
    <w:rsid w:val="002F2617"/>
    <w:rsid w:val="002F3A14"/>
    <w:rsid w:val="002F3AD2"/>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0ED8"/>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394"/>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2C0C"/>
    <w:rsid w:val="0035410C"/>
    <w:rsid w:val="003569D0"/>
    <w:rsid w:val="00356A1E"/>
    <w:rsid w:val="00357877"/>
    <w:rsid w:val="00360571"/>
    <w:rsid w:val="003635F5"/>
    <w:rsid w:val="00363C70"/>
    <w:rsid w:val="00365576"/>
    <w:rsid w:val="0036567E"/>
    <w:rsid w:val="00365F21"/>
    <w:rsid w:val="0036668B"/>
    <w:rsid w:val="00366743"/>
    <w:rsid w:val="00366DF2"/>
    <w:rsid w:val="00367B59"/>
    <w:rsid w:val="00370950"/>
    <w:rsid w:val="00370E31"/>
    <w:rsid w:val="00371731"/>
    <w:rsid w:val="00372127"/>
    <w:rsid w:val="00372D94"/>
    <w:rsid w:val="0037477E"/>
    <w:rsid w:val="00375433"/>
    <w:rsid w:val="0037752D"/>
    <w:rsid w:val="0038009B"/>
    <w:rsid w:val="00380594"/>
    <w:rsid w:val="003835A7"/>
    <w:rsid w:val="00383D91"/>
    <w:rsid w:val="0038410F"/>
    <w:rsid w:val="003851B8"/>
    <w:rsid w:val="003855DF"/>
    <w:rsid w:val="00385698"/>
    <w:rsid w:val="00386553"/>
    <w:rsid w:val="0039075E"/>
    <w:rsid w:val="00390952"/>
    <w:rsid w:val="003911BD"/>
    <w:rsid w:val="003936FB"/>
    <w:rsid w:val="00393A9F"/>
    <w:rsid w:val="00395B30"/>
    <w:rsid w:val="00395CFA"/>
    <w:rsid w:val="003966D0"/>
    <w:rsid w:val="00396795"/>
    <w:rsid w:val="003976DC"/>
    <w:rsid w:val="00397AC6"/>
    <w:rsid w:val="00397CF8"/>
    <w:rsid w:val="00397E11"/>
    <w:rsid w:val="003A08DF"/>
    <w:rsid w:val="003A0BCC"/>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1F6F"/>
    <w:rsid w:val="003C4266"/>
    <w:rsid w:val="003C4848"/>
    <w:rsid w:val="003C4976"/>
    <w:rsid w:val="003C5262"/>
    <w:rsid w:val="003C5BF7"/>
    <w:rsid w:val="003C5DC1"/>
    <w:rsid w:val="003D0A8E"/>
    <w:rsid w:val="003D1C17"/>
    <w:rsid w:val="003D2766"/>
    <w:rsid w:val="003D2786"/>
    <w:rsid w:val="003D365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0409F"/>
    <w:rsid w:val="004111D4"/>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1730"/>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0CC1"/>
    <w:rsid w:val="00462B69"/>
    <w:rsid w:val="00463D00"/>
    <w:rsid w:val="00464EAF"/>
    <w:rsid w:val="0046633A"/>
    <w:rsid w:val="00466B2F"/>
    <w:rsid w:val="00466FAF"/>
    <w:rsid w:val="0046759A"/>
    <w:rsid w:val="00470457"/>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8D3"/>
    <w:rsid w:val="00495B5B"/>
    <w:rsid w:val="00496557"/>
    <w:rsid w:val="004A096E"/>
    <w:rsid w:val="004A0DD8"/>
    <w:rsid w:val="004A111E"/>
    <w:rsid w:val="004A2C07"/>
    <w:rsid w:val="004A35E4"/>
    <w:rsid w:val="004A436F"/>
    <w:rsid w:val="004A4485"/>
    <w:rsid w:val="004A55A9"/>
    <w:rsid w:val="004A56AA"/>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78EF"/>
    <w:rsid w:val="004C7BB0"/>
    <w:rsid w:val="004C7D66"/>
    <w:rsid w:val="004D0394"/>
    <w:rsid w:val="004D1925"/>
    <w:rsid w:val="004D2535"/>
    <w:rsid w:val="004D416D"/>
    <w:rsid w:val="004D4CFE"/>
    <w:rsid w:val="004D59D8"/>
    <w:rsid w:val="004D667D"/>
    <w:rsid w:val="004E0F0A"/>
    <w:rsid w:val="004E17F1"/>
    <w:rsid w:val="004E180D"/>
    <w:rsid w:val="004E1C62"/>
    <w:rsid w:val="004E1DA9"/>
    <w:rsid w:val="004E2162"/>
    <w:rsid w:val="004E2687"/>
    <w:rsid w:val="004E27E9"/>
    <w:rsid w:val="004E29AA"/>
    <w:rsid w:val="004E43EB"/>
    <w:rsid w:val="004E49F3"/>
    <w:rsid w:val="004E5676"/>
    <w:rsid w:val="004E5988"/>
    <w:rsid w:val="004E68ED"/>
    <w:rsid w:val="004E6BA5"/>
    <w:rsid w:val="004F2A44"/>
    <w:rsid w:val="004F373F"/>
    <w:rsid w:val="004F3DD3"/>
    <w:rsid w:val="004F4849"/>
    <w:rsid w:val="004F5351"/>
    <w:rsid w:val="004F68C3"/>
    <w:rsid w:val="0050087F"/>
    <w:rsid w:val="005008F4"/>
    <w:rsid w:val="005011BD"/>
    <w:rsid w:val="00501200"/>
    <w:rsid w:val="00502B0F"/>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374"/>
    <w:rsid w:val="0055684C"/>
    <w:rsid w:val="005568E5"/>
    <w:rsid w:val="00556C39"/>
    <w:rsid w:val="00560B19"/>
    <w:rsid w:val="00561A6B"/>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24CF"/>
    <w:rsid w:val="005834E4"/>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8E8"/>
    <w:rsid w:val="005B1F6A"/>
    <w:rsid w:val="005B210C"/>
    <w:rsid w:val="005B22A1"/>
    <w:rsid w:val="005B2511"/>
    <w:rsid w:val="005B25D9"/>
    <w:rsid w:val="005B25E2"/>
    <w:rsid w:val="005B2A90"/>
    <w:rsid w:val="005B42C5"/>
    <w:rsid w:val="005B503C"/>
    <w:rsid w:val="005B55C3"/>
    <w:rsid w:val="005B56E3"/>
    <w:rsid w:val="005B6116"/>
    <w:rsid w:val="005C0BA1"/>
    <w:rsid w:val="005C3114"/>
    <w:rsid w:val="005C3F08"/>
    <w:rsid w:val="005C4219"/>
    <w:rsid w:val="005C463F"/>
    <w:rsid w:val="005C5EDE"/>
    <w:rsid w:val="005C6FCC"/>
    <w:rsid w:val="005C72EB"/>
    <w:rsid w:val="005C7F28"/>
    <w:rsid w:val="005D0E30"/>
    <w:rsid w:val="005D0FDF"/>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725"/>
    <w:rsid w:val="005F399E"/>
    <w:rsid w:val="005F6C5A"/>
    <w:rsid w:val="006005CB"/>
    <w:rsid w:val="00601369"/>
    <w:rsid w:val="00602574"/>
    <w:rsid w:val="00604CD5"/>
    <w:rsid w:val="00604F34"/>
    <w:rsid w:val="00605A4A"/>
    <w:rsid w:val="00607363"/>
    <w:rsid w:val="006115C7"/>
    <w:rsid w:val="0061246F"/>
    <w:rsid w:val="00613E33"/>
    <w:rsid w:val="006142DD"/>
    <w:rsid w:val="006149DB"/>
    <w:rsid w:val="006161FC"/>
    <w:rsid w:val="00616891"/>
    <w:rsid w:val="006171CB"/>
    <w:rsid w:val="00617A7F"/>
    <w:rsid w:val="00620139"/>
    <w:rsid w:val="00620848"/>
    <w:rsid w:val="006209D1"/>
    <w:rsid w:val="0062196C"/>
    <w:rsid w:val="00622825"/>
    <w:rsid w:val="006231FC"/>
    <w:rsid w:val="006233C7"/>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57A1B"/>
    <w:rsid w:val="0066041D"/>
    <w:rsid w:val="00660A76"/>
    <w:rsid w:val="00665125"/>
    <w:rsid w:val="00665AFA"/>
    <w:rsid w:val="00666572"/>
    <w:rsid w:val="00666C2F"/>
    <w:rsid w:val="00666C91"/>
    <w:rsid w:val="0066715C"/>
    <w:rsid w:val="006672B1"/>
    <w:rsid w:val="006675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01F1"/>
    <w:rsid w:val="006A117F"/>
    <w:rsid w:val="006A1EA2"/>
    <w:rsid w:val="006A3505"/>
    <w:rsid w:val="006A3CFC"/>
    <w:rsid w:val="006A4C52"/>
    <w:rsid w:val="006A508E"/>
    <w:rsid w:val="006A5A39"/>
    <w:rsid w:val="006A787D"/>
    <w:rsid w:val="006A79F2"/>
    <w:rsid w:val="006B23E1"/>
    <w:rsid w:val="006B2A88"/>
    <w:rsid w:val="006B385C"/>
    <w:rsid w:val="006B3914"/>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3E1"/>
    <w:rsid w:val="00743894"/>
    <w:rsid w:val="00744C34"/>
    <w:rsid w:val="00745349"/>
    <w:rsid w:val="00745B7C"/>
    <w:rsid w:val="0074762D"/>
    <w:rsid w:val="00747C2B"/>
    <w:rsid w:val="0075020B"/>
    <w:rsid w:val="007512DB"/>
    <w:rsid w:val="0075139F"/>
    <w:rsid w:val="00751670"/>
    <w:rsid w:val="00752F88"/>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8721B"/>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516E"/>
    <w:rsid w:val="007D51F9"/>
    <w:rsid w:val="007D661A"/>
    <w:rsid w:val="007D6958"/>
    <w:rsid w:val="007E2352"/>
    <w:rsid w:val="007E314A"/>
    <w:rsid w:val="007E3811"/>
    <w:rsid w:val="007E59E4"/>
    <w:rsid w:val="007E6CF2"/>
    <w:rsid w:val="007F09C4"/>
    <w:rsid w:val="007F22F6"/>
    <w:rsid w:val="007F3492"/>
    <w:rsid w:val="007F356E"/>
    <w:rsid w:val="007F3B5B"/>
    <w:rsid w:val="007F4AB6"/>
    <w:rsid w:val="007F60D4"/>
    <w:rsid w:val="007F6B51"/>
    <w:rsid w:val="007F7561"/>
    <w:rsid w:val="007F7611"/>
    <w:rsid w:val="007F7623"/>
    <w:rsid w:val="007F7879"/>
    <w:rsid w:val="008003AA"/>
    <w:rsid w:val="00801180"/>
    <w:rsid w:val="00801C27"/>
    <w:rsid w:val="008022D9"/>
    <w:rsid w:val="00805783"/>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380B"/>
    <w:rsid w:val="00834AAA"/>
    <w:rsid w:val="00836DC3"/>
    <w:rsid w:val="00841327"/>
    <w:rsid w:val="00841B2A"/>
    <w:rsid w:val="0084405E"/>
    <w:rsid w:val="008441BA"/>
    <w:rsid w:val="0084436A"/>
    <w:rsid w:val="008447E1"/>
    <w:rsid w:val="00844A8C"/>
    <w:rsid w:val="00844F1B"/>
    <w:rsid w:val="00847905"/>
    <w:rsid w:val="00847D20"/>
    <w:rsid w:val="00851E78"/>
    <w:rsid w:val="00851FAD"/>
    <w:rsid w:val="0085264E"/>
    <w:rsid w:val="00853AD9"/>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28C1"/>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87F8B"/>
    <w:rsid w:val="008926C6"/>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5AC"/>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6D5F"/>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0783"/>
    <w:rsid w:val="00911980"/>
    <w:rsid w:val="00911C57"/>
    <w:rsid w:val="009135B8"/>
    <w:rsid w:val="00913606"/>
    <w:rsid w:val="00913FCF"/>
    <w:rsid w:val="00914246"/>
    <w:rsid w:val="0091600F"/>
    <w:rsid w:val="009160DD"/>
    <w:rsid w:val="00916264"/>
    <w:rsid w:val="00917A77"/>
    <w:rsid w:val="009208FD"/>
    <w:rsid w:val="0092181A"/>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0A6B"/>
    <w:rsid w:val="009436F0"/>
    <w:rsid w:val="00943F10"/>
    <w:rsid w:val="00944166"/>
    <w:rsid w:val="009447E1"/>
    <w:rsid w:val="009452E5"/>
    <w:rsid w:val="00947006"/>
    <w:rsid w:val="00947958"/>
    <w:rsid w:val="009509B4"/>
    <w:rsid w:val="00951EC5"/>
    <w:rsid w:val="00954802"/>
    <w:rsid w:val="00954878"/>
    <w:rsid w:val="009551F8"/>
    <w:rsid w:val="009553C7"/>
    <w:rsid w:val="00956A26"/>
    <w:rsid w:val="00956E5A"/>
    <w:rsid w:val="00957E41"/>
    <w:rsid w:val="00957ECE"/>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77D81"/>
    <w:rsid w:val="0098108B"/>
    <w:rsid w:val="00981424"/>
    <w:rsid w:val="00981D4E"/>
    <w:rsid w:val="00983201"/>
    <w:rsid w:val="009836E5"/>
    <w:rsid w:val="00984369"/>
    <w:rsid w:val="0098485C"/>
    <w:rsid w:val="0098573D"/>
    <w:rsid w:val="00985CE9"/>
    <w:rsid w:val="009864EB"/>
    <w:rsid w:val="00987685"/>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095"/>
    <w:rsid w:val="009B05B3"/>
    <w:rsid w:val="009B0C39"/>
    <w:rsid w:val="009B1ACD"/>
    <w:rsid w:val="009B1B58"/>
    <w:rsid w:val="009B21C0"/>
    <w:rsid w:val="009B2EBE"/>
    <w:rsid w:val="009B5449"/>
    <w:rsid w:val="009B7995"/>
    <w:rsid w:val="009B7A54"/>
    <w:rsid w:val="009C057F"/>
    <w:rsid w:val="009C05F8"/>
    <w:rsid w:val="009C20BE"/>
    <w:rsid w:val="009C233F"/>
    <w:rsid w:val="009C2DA8"/>
    <w:rsid w:val="009C5622"/>
    <w:rsid w:val="009C65CB"/>
    <w:rsid w:val="009C7B43"/>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44E2"/>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0A6B"/>
    <w:rsid w:val="00A41ACB"/>
    <w:rsid w:val="00A42639"/>
    <w:rsid w:val="00A4347A"/>
    <w:rsid w:val="00A47900"/>
    <w:rsid w:val="00A5011A"/>
    <w:rsid w:val="00A50A5F"/>
    <w:rsid w:val="00A51131"/>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67DA0"/>
    <w:rsid w:val="00A700F5"/>
    <w:rsid w:val="00A7072B"/>
    <w:rsid w:val="00A71F06"/>
    <w:rsid w:val="00A7220D"/>
    <w:rsid w:val="00A72212"/>
    <w:rsid w:val="00A732B0"/>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87935"/>
    <w:rsid w:val="00A87C30"/>
    <w:rsid w:val="00A90369"/>
    <w:rsid w:val="00A90F26"/>
    <w:rsid w:val="00A92271"/>
    <w:rsid w:val="00A92BD1"/>
    <w:rsid w:val="00A92D74"/>
    <w:rsid w:val="00A933C2"/>
    <w:rsid w:val="00A94721"/>
    <w:rsid w:val="00A9547B"/>
    <w:rsid w:val="00A97146"/>
    <w:rsid w:val="00AA004E"/>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562"/>
    <w:rsid w:val="00AA5BFC"/>
    <w:rsid w:val="00AA6303"/>
    <w:rsid w:val="00AA6B67"/>
    <w:rsid w:val="00AA6EAA"/>
    <w:rsid w:val="00AA7D0F"/>
    <w:rsid w:val="00AB0D5D"/>
    <w:rsid w:val="00AB127D"/>
    <w:rsid w:val="00AB150E"/>
    <w:rsid w:val="00AB4CA9"/>
    <w:rsid w:val="00AB71AD"/>
    <w:rsid w:val="00AB7731"/>
    <w:rsid w:val="00AC2187"/>
    <w:rsid w:val="00AC42A6"/>
    <w:rsid w:val="00AC68D6"/>
    <w:rsid w:val="00AC6DED"/>
    <w:rsid w:val="00AC719F"/>
    <w:rsid w:val="00AD0316"/>
    <w:rsid w:val="00AD08D7"/>
    <w:rsid w:val="00AD1C0E"/>
    <w:rsid w:val="00AD2579"/>
    <w:rsid w:val="00AD2D20"/>
    <w:rsid w:val="00AD44E4"/>
    <w:rsid w:val="00AD49CA"/>
    <w:rsid w:val="00AD524E"/>
    <w:rsid w:val="00AD5D1B"/>
    <w:rsid w:val="00AE0503"/>
    <w:rsid w:val="00AE123B"/>
    <w:rsid w:val="00AE1929"/>
    <w:rsid w:val="00AE19D4"/>
    <w:rsid w:val="00AE1EE1"/>
    <w:rsid w:val="00AE26CF"/>
    <w:rsid w:val="00AE462C"/>
    <w:rsid w:val="00AE4986"/>
    <w:rsid w:val="00AE562B"/>
    <w:rsid w:val="00AE6020"/>
    <w:rsid w:val="00AF04D2"/>
    <w:rsid w:val="00AF0C0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2337"/>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9B"/>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B3D"/>
    <w:rsid w:val="00BA6F3B"/>
    <w:rsid w:val="00BA7CF0"/>
    <w:rsid w:val="00BB071E"/>
    <w:rsid w:val="00BB0730"/>
    <w:rsid w:val="00BB0DA7"/>
    <w:rsid w:val="00BB111B"/>
    <w:rsid w:val="00BB16E6"/>
    <w:rsid w:val="00BB1733"/>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16A"/>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792"/>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8C5"/>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55E6"/>
    <w:rsid w:val="00C469C7"/>
    <w:rsid w:val="00C4729E"/>
    <w:rsid w:val="00C508A3"/>
    <w:rsid w:val="00C50A0D"/>
    <w:rsid w:val="00C514AA"/>
    <w:rsid w:val="00C51A1A"/>
    <w:rsid w:val="00C51EA5"/>
    <w:rsid w:val="00C525D3"/>
    <w:rsid w:val="00C52FB6"/>
    <w:rsid w:val="00C543CF"/>
    <w:rsid w:val="00C54D13"/>
    <w:rsid w:val="00C550EE"/>
    <w:rsid w:val="00C55D2F"/>
    <w:rsid w:val="00C5613B"/>
    <w:rsid w:val="00C56A75"/>
    <w:rsid w:val="00C57377"/>
    <w:rsid w:val="00C5767D"/>
    <w:rsid w:val="00C6037C"/>
    <w:rsid w:val="00C62AB9"/>
    <w:rsid w:val="00C645DD"/>
    <w:rsid w:val="00C64C4B"/>
    <w:rsid w:val="00C652C6"/>
    <w:rsid w:val="00C65779"/>
    <w:rsid w:val="00C65BA3"/>
    <w:rsid w:val="00C65BBC"/>
    <w:rsid w:val="00C664E1"/>
    <w:rsid w:val="00C66A28"/>
    <w:rsid w:val="00C67189"/>
    <w:rsid w:val="00C70183"/>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1A14"/>
    <w:rsid w:val="00C938AE"/>
    <w:rsid w:val="00C939D7"/>
    <w:rsid w:val="00C939F6"/>
    <w:rsid w:val="00C946CB"/>
    <w:rsid w:val="00C94A30"/>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25D"/>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2F0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05BC3"/>
    <w:rsid w:val="00D107E9"/>
    <w:rsid w:val="00D11776"/>
    <w:rsid w:val="00D12535"/>
    <w:rsid w:val="00D12D7B"/>
    <w:rsid w:val="00D1409E"/>
    <w:rsid w:val="00D14C72"/>
    <w:rsid w:val="00D17EA3"/>
    <w:rsid w:val="00D207AD"/>
    <w:rsid w:val="00D20BFF"/>
    <w:rsid w:val="00D21D5C"/>
    <w:rsid w:val="00D2239F"/>
    <w:rsid w:val="00D235CB"/>
    <w:rsid w:val="00D23A9F"/>
    <w:rsid w:val="00D243D2"/>
    <w:rsid w:val="00D24C7E"/>
    <w:rsid w:val="00D24FF4"/>
    <w:rsid w:val="00D25BB3"/>
    <w:rsid w:val="00D25C62"/>
    <w:rsid w:val="00D27C26"/>
    <w:rsid w:val="00D30350"/>
    <w:rsid w:val="00D32736"/>
    <w:rsid w:val="00D32D03"/>
    <w:rsid w:val="00D32EFA"/>
    <w:rsid w:val="00D3484C"/>
    <w:rsid w:val="00D34C15"/>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23E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5974"/>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B0049"/>
    <w:rsid w:val="00DB145A"/>
    <w:rsid w:val="00DB3A56"/>
    <w:rsid w:val="00DB3C54"/>
    <w:rsid w:val="00DB4179"/>
    <w:rsid w:val="00DB42CC"/>
    <w:rsid w:val="00DB4C04"/>
    <w:rsid w:val="00DB57B1"/>
    <w:rsid w:val="00DB58C5"/>
    <w:rsid w:val="00DB597A"/>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1DC6"/>
    <w:rsid w:val="00DD36BF"/>
    <w:rsid w:val="00DD4C98"/>
    <w:rsid w:val="00DD52CD"/>
    <w:rsid w:val="00DD5E27"/>
    <w:rsid w:val="00DD5FD4"/>
    <w:rsid w:val="00DD6643"/>
    <w:rsid w:val="00DD7275"/>
    <w:rsid w:val="00DE09E7"/>
    <w:rsid w:val="00DE155B"/>
    <w:rsid w:val="00DE224B"/>
    <w:rsid w:val="00DE2785"/>
    <w:rsid w:val="00DE3AE4"/>
    <w:rsid w:val="00DE695B"/>
    <w:rsid w:val="00DE78CC"/>
    <w:rsid w:val="00DE7ADF"/>
    <w:rsid w:val="00DF091A"/>
    <w:rsid w:val="00DF25D2"/>
    <w:rsid w:val="00DF409A"/>
    <w:rsid w:val="00DF42C3"/>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1ACF"/>
    <w:rsid w:val="00E423F8"/>
    <w:rsid w:val="00E42CDD"/>
    <w:rsid w:val="00E45C72"/>
    <w:rsid w:val="00E50470"/>
    <w:rsid w:val="00E5073F"/>
    <w:rsid w:val="00E51178"/>
    <w:rsid w:val="00E51361"/>
    <w:rsid w:val="00E516C4"/>
    <w:rsid w:val="00E51A8A"/>
    <w:rsid w:val="00E5370D"/>
    <w:rsid w:val="00E53A77"/>
    <w:rsid w:val="00E54D42"/>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1231"/>
    <w:rsid w:val="00E83385"/>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3E69"/>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150F"/>
    <w:rsid w:val="00EF2579"/>
    <w:rsid w:val="00EF2693"/>
    <w:rsid w:val="00EF2ADD"/>
    <w:rsid w:val="00EF385D"/>
    <w:rsid w:val="00EF4139"/>
    <w:rsid w:val="00EF4326"/>
    <w:rsid w:val="00EF4E41"/>
    <w:rsid w:val="00EF5EA7"/>
    <w:rsid w:val="00EF66A5"/>
    <w:rsid w:val="00EF7680"/>
    <w:rsid w:val="00F024B0"/>
    <w:rsid w:val="00F02785"/>
    <w:rsid w:val="00F02E2D"/>
    <w:rsid w:val="00F0453F"/>
    <w:rsid w:val="00F06F43"/>
    <w:rsid w:val="00F10DF7"/>
    <w:rsid w:val="00F11E4A"/>
    <w:rsid w:val="00F12EBB"/>
    <w:rsid w:val="00F130B4"/>
    <w:rsid w:val="00F1376B"/>
    <w:rsid w:val="00F1462C"/>
    <w:rsid w:val="00F16BDB"/>
    <w:rsid w:val="00F23858"/>
    <w:rsid w:val="00F24994"/>
    <w:rsid w:val="00F251C7"/>
    <w:rsid w:val="00F25A38"/>
    <w:rsid w:val="00F26516"/>
    <w:rsid w:val="00F2654C"/>
    <w:rsid w:val="00F30500"/>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B62"/>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064"/>
    <w:rsid w:val="00F91883"/>
    <w:rsid w:val="00F933ED"/>
    <w:rsid w:val="00F93C86"/>
    <w:rsid w:val="00F9435D"/>
    <w:rsid w:val="00F976B2"/>
    <w:rsid w:val="00FA0A15"/>
    <w:rsid w:val="00FA1424"/>
    <w:rsid w:val="00FA32AC"/>
    <w:rsid w:val="00FA43DE"/>
    <w:rsid w:val="00FA5D28"/>
    <w:rsid w:val="00FA67E8"/>
    <w:rsid w:val="00FA6821"/>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2EA1"/>
    <w:rsid w:val="00FC40CA"/>
    <w:rsid w:val="00FC45B3"/>
    <w:rsid w:val="00FC46BF"/>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591"/>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customStyle="1" w:styleId="UnresolvedMention">
    <w:name w:val="Unresolved Mention"/>
    <w:basedOn w:val="Noklusjumarindkopasfonts"/>
    <w:uiPriority w:val="99"/>
    <w:semiHidden/>
    <w:unhideWhenUsed/>
    <w:rsid w:val="00910783"/>
    <w:rPr>
      <w:color w:val="605E5C"/>
      <w:shd w:val="clear" w:color="auto" w:fill="E1DFDD"/>
    </w:rPr>
  </w:style>
  <w:style w:type="paragraph" w:customStyle="1" w:styleId="Parastais">
    <w:name w:val="Parastais"/>
    <w:qFormat/>
    <w:rsid w:val="006161FC"/>
    <w:rPr>
      <w:color w:val="auto"/>
    </w:rPr>
  </w:style>
  <w:style w:type="paragraph" w:customStyle="1" w:styleId="BodyText4">
    <w:name w:val="Body Text4"/>
    <w:basedOn w:val="Parastais"/>
    <w:rsid w:val="006161FC"/>
    <w:pPr>
      <w:shd w:val="clear" w:color="auto" w:fill="FFFFFF"/>
      <w:spacing w:after="180" w:line="254" w:lineRule="exact"/>
      <w:jc w:val="right"/>
    </w:pPr>
    <w:rPr>
      <w:rFonts w:cs="Arial Unicode MS"/>
      <w:sz w:val="22"/>
      <w:szCs w:val="22"/>
      <w:lang w:val="x-none" w:eastAsia="x-none"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customStyle="1" w:styleId="UnresolvedMention">
    <w:name w:val="Unresolved Mention"/>
    <w:basedOn w:val="Noklusjumarindkopasfonts"/>
    <w:uiPriority w:val="99"/>
    <w:semiHidden/>
    <w:unhideWhenUsed/>
    <w:rsid w:val="00910783"/>
    <w:rPr>
      <w:color w:val="605E5C"/>
      <w:shd w:val="clear" w:color="auto" w:fill="E1DFDD"/>
    </w:rPr>
  </w:style>
  <w:style w:type="paragraph" w:customStyle="1" w:styleId="Parastais">
    <w:name w:val="Parastais"/>
    <w:qFormat/>
    <w:rsid w:val="006161FC"/>
    <w:rPr>
      <w:color w:val="auto"/>
    </w:rPr>
  </w:style>
  <w:style w:type="paragraph" w:customStyle="1" w:styleId="BodyText4">
    <w:name w:val="Body Text4"/>
    <w:basedOn w:val="Parastais"/>
    <w:rsid w:val="006161FC"/>
    <w:pPr>
      <w:shd w:val="clear" w:color="auto" w:fill="FFFFFF"/>
      <w:spacing w:after="180" w:line="254" w:lineRule="exact"/>
      <w:jc w:val="right"/>
    </w:pPr>
    <w:rPr>
      <w:rFonts w:cs="Arial Unicode MS"/>
      <w:sz w:val="22"/>
      <w:szCs w:val="22"/>
      <w:lang w:val="x-none" w:eastAsia="x-none"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486552227">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177498107">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gars.veiss@nica.lv" TargetMode="External"/><Relationship Id="rId5" Type="http://schemas.openxmlformats.org/officeDocument/2006/relationships/settings" Target="settings.xml"/><Relationship Id="rId15" Type="http://schemas.openxmlformats.org/officeDocument/2006/relationships/hyperlink" Target="mailto:iepirkumi@nica.lv" TargetMode="External"/><Relationship Id="rId10" Type="http://schemas.openxmlformats.org/officeDocument/2006/relationships/hyperlink" Target="mailto:iepirkumi@nic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1F9F-B53A-4415-B9CD-AD9D2CAB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26828</Words>
  <Characters>15293</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Sistēmas Windows lietotājs</cp:lastModifiedBy>
  <cp:revision>3</cp:revision>
  <cp:lastPrinted>2019-12-09T13:25:00Z</cp:lastPrinted>
  <dcterms:created xsi:type="dcterms:W3CDTF">2020-08-11T13:46:00Z</dcterms:created>
  <dcterms:modified xsi:type="dcterms:W3CDTF">2020-08-11T15:35:00Z</dcterms:modified>
</cp:coreProperties>
</file>